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FC8B" w14:textId="452FAD04" w:rsidR="00C547D8" w:rsidRPr="00417EDC" w:rsidRDefault="00417EDC">
      <w:pPr>
        <w:pStyle w:val="Header"/>
        <w:spacing w:after="0" w:line="240" w:lineRule="auto"/>
        <w:ind w:left="-360" w:right="-175"/>
        <w:jc w:val="center"/>
        <w:rPr>
          <w:sz w:val="72"/>
          <w:szCs w:val="72"/>
        </w:rPr>
      </w:pPr>
      <w:r w:rsidRPr="00417EDC">
        <w:rPr>
          <w:sz w:val="72"/>
          <w:szCs w:val="72"/>
        </w:rPr>
        <w:t>Paper 1</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47D8" w14:paraId="60CCFC8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8C" w14:textId="77777777" w:rsidR="00C547D8" w:rsidRDefault="00B27DE9">
            <w:pPr>
              <w:spacing w:after="0" w:line="240" w:lineRule="auto"/>
            </w:pPr>
            <w:r>
              <w:t xml:space="preserve"> </w:t>
            </w:r>
            <w:r>
              <w:rPr>
                <w:rFonts w:cs="Calibri"/>
                <w:b/>
                <w:sz w:val="24"/>
                <w:szCs w:val="24"/>
              </w:rPr>
              <w:t>4.1.1.6 Culturing microorganisms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8D" w14:textId="77777777" w:rsidR="00C547D8" w:rsidRDefault="00B27DE9">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8E" w14:textId="77777777" w:rsidR="00C547D8" w:rsidRDefault="00B27DE9">
            <w:pPr>
              <w:spacing w:after="0" w:line="240" w:lineRule="auto"/>
            </w:pPr>
            <w:r>
              <w:rPr>
                <w:rFonts w:ascii="Wingdings" w:eastAsia="Wingdings" w:hAnsi="Wingdings" w:cs="Wingdings"/>
                <w:b/>
                <w:bCs/>
                <w:color w:val="000000"/>
                <w:sz w:val="24"/>
                <w:szCs w:val="24"/>
                <w:lang w:eastAsia="en-GB"/>
              </w:rPr>
              <w:t></w:t>
            </w:r>
          </w:p>
        </w:tc>
      </w:tr>
      <w:tr w:rsidR="00C547D8" w14:paraId="60CCFC9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0" w14:textId="77777777" w:rsidR="00C547D8" w:rsidRDefault="00B27DE9">
            <w:pPr>
              <w:tabs>
                <w:tab w:val="left" w:pos="1395"/>
              </w:tabs>
              <w:spacing w:after="0" w:line="240" w:lineRule="auto"/>
              <w:rPr>
                <w:rFonts w:cs="Calibri"/>
                <w:sz w:val="24"/>
                <w:szCs w:val="24"/>
              </w:rPr>
            </w:pPr>
            <w:r>
              <w:rPr>
                <w:rFonts w:cs="Calibri"/>
                <w:sz w:val="24"/>
                <w:szCs w:val="24"/>
              </w:rPr>
              <w:t xml:space="preserve">Bacteria multiply by binary fission as often as once every 20 minutes if they have enough nutrients and a suitable temperature. They can be grown in a nutrient broth solution or as colonies on an </w:t>
            </w:r>
            <w:r>
              <w:rPr>
                <w:rFonts w:cs="Calibri"/>
                <w:sz w:val="24"/>
                <w:szCs w:val="24"/>
              </w:rPr>
              <w:t>agar gel plate.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1"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2" w14:textId="77777777" w:rsidR="00C547D8" w:rsidRDefault="00C547D8">
            <w:pPr>
              <w:spacing w:after="0" w:line="240" w:lineRule="auto"/>
              <w:rPr>
                <w:rFonts w:eastAsia="Times New Roman" w:cs="Calibri"/>
                <w:b/>
                <w:bCs/>
                <w:color w:val="000000"/>
                <w:sz w:val="24"/>
                <w:szCs w:val="24"/>
                <w:lang w:eastAsia="en-GB"/>
              </w:rPr>
            </w:pPr>
          </w:p>
        </w:tc>
      </w:tr>
      <w:tr w:rsidR="00C547D8" w14:paraId="60CCFC9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4" w14:textId="77777777" w:rsidR="00C547D8" w:rsidRDefault="00B27DE9">
            <w:pPr>
              <w:tabs>
                <w:tab w:val="left" w:pos="1395"/>
              </w:tabs>
              <w:spacing w:after="0" w:line="240" w:lineRule="auto"/>
              <w:rPr>
                <w:rFonts w:cs="Calibri"/>
                <w:sz w:val="24"/>
                <w:szCs w:val="24"/>
              </w:rPr>
            </w:pPr>
            <w:r>
              <w:rPr>
                <w:rFonts w:cs="Calibri"/>
                <w:sz w:val="24"/>
                <w:szCs w:val="24"/>
              </w:rPr>
              <w:t>Uncontaminated cultures of microorganisms are required for investigating the action of disinfectants and antibiotics. Describe how to prepare an uncontaminated culture using aseptic technique.</w:t>
            </w:r>
            <w:r>
              <w:rPr>
                <w:rFonts w:cs="Calibri"/>
                <w:sz w:val="24"/>
                <w:szCs w:val="24"/>
              </w:rPr>
              <w:tab/>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6" w14:textId="77777777" w:rsidR="00C547D8" w:rsidRDefault="00C547D8">
            <w:pPr>
              <w:spacing w:after="0" w:line="240" w:lineRule="auto"/>
              <w:rPr>
                <w:rFonts w:eastAsia="Times New Roman" w:cs="Calibri"/>
                <w:b/>
                <w:bCs/>
                <w:color w:val="000000"/>
                <w:sz w:val="24"/>
                <w:szCs w:val="24"/>
                <w:lang w:eastAsia="en-GB"/>
              </w:rPr>
            </w:pPr>
          </w:p>
        </w:tc>
      </w:tr>
      <w:tr w:rsidR="00C547D8" w14:paraId="60CCFC9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8" w14:textId="77777777" w:rsidR="00C547D8" w:rsidRDefault="00B27DE9">
            <w:pPr>
              <w:spacing w:after="0" w:line="240" w:lineRule="auto"/>
              <w:rPr>
                <w:rFonts w:cs="Calibri"/>
                <w:sz w:val="24"/>
                <w:szCs w:val="24"/>
              </w:rPr>
            </w:pPr>
            <w:r>
              <w:rPr>
                <w:rFonts w:cs="Calibri"/>
                <w:sz w:val="24"/>
                <w:szCs w:val="24"/>
              </w:rPr>
              <w:t xml:space="preserve">They should be able to explain why: </w:t>
            </w:r>
          </w:p>
          <w:p w14:paraId="60CCFC99" w14:textId="77777777" w:rsidR="00C547D8" w:rsidRDefault="00B27DE9">
            <w:pPr>
              <w:spacing w:after="0" w:line="240" w:lineRule="auto"/>
              <w:rPr>
                <w:rFonts w:cs="Calibri"/>
                <w:sz w:val="24"/>
                <w:szCs w:val="24"/>
              </w:rPr>
            </w:pPr>
            <w:r>
              <w:rPr>
                <w:rFonts w:cs="Calibri"/>
                <w:sz w:val="24"/>
                <w:szCs w:val="24"/>
              </w:rPr>
              <w:t xml:space="preserve">• </w:t>
            </w:r>
            <w:r>
              <w:rPr>
                <w:rFonts w:cs="Calibri"/>
                <w:sz w:val="24"/>
                <w:szCs w:val="24"/>
              </w:rPr>
              <w:t xml:space="preserve">Petri dishes and culture media must be sterilised before use </w:t>
            </w:r>
          </w:p>
          <w:p w14:paraId="60CCFC9A" w14:textId="77777777" w:rsidR="00C547D8" w:rsidRDefault="00B27DE9">
            <w:pPr>
              <w:spacing w:after="0" w:line="240" w:lineRule="auto"/>
              <w:rPr>
                <w:rFonts w:cs="Calibri"/>
                <w:sz w:val="24"/>
                <w:szCs w:val="24"/>
              </w:rPr>
            </w:pPr>
            <w:r>
              <w:rPr>
                <w:rFonts w:cs="Calibri"/>
                <w:sz w:val="24"/>
                <w:szCs w:val="24"/>
              </w:rPr>
              <w:t xml:space="preserve">• inoculating loops used to transfer microorganisms to the media must be sterilised by passing them through a flame </w:t>
            </w:r>
          </w:p>
          <w:p w14:paraId="60CCFC9B" w14:textId="77777777" w:rsidR="00C547D8" w:rsidRDefault="00B27DE9">
            <w:pPr>
              <w:spacing w:after="0" w:line="240" w:lineRule="auto"/>
              <w:rPr>
                <w:rFonts w:cs="Calibri"/>
                <w:sz w:val="24"/>
                <w:szCs w:val="24"/>
              </w:rPr>
            </w:pPr>
            <w:r>
              <w:rPr>
                <w:rFonts w:cs="Calibri"/>
                <w:sz w:val="24"/>
                <w:szCs w:val="24"/>
              </w:rPr>
              <w:t>• the lid of the Petri dish should be secured with adhesive tape and stored u</w:t>
            </w:r>
            <w:r>
              <w:rPr>
                <w:rFonts w:cs="Calibri"/>
                <w:sz w:val="24"/>
                <w:szCs w:val="24"/>
              </w:rPr>
              <w:t xml:space="preserve">pside down </w:t>
            </w:r>
          </w:p>
          <w:p w14:paraId="60CCFC9C" w14:textId="77777777" w:rsidR="00C547D8" w:rsidRDefault="00B27DE9">
            <w:pPr>
              <w:spacing w:after="0" w:line="240" w:lineRule="auto"/>
              <w:rPr>
                <w:rFonts w:cs="Calibri"/>
                <w:sz w:val="24"/>
                <w:szCs w:val="24"/>
              </w:rPr>
            </w:pPr>
            <w:r>
              <w:rPr>
                <w:rFonts w:cs="Calibri"/>
                <w:sz w:val="24"/>
                <w:szCs w:val="24"/>
              </w:rPr>
              <w:t>• in school and college laboratories, cultures should be incubated at a maximum temperature of 25°C.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D"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9E" w14:textId="77777777" w:rsidR="00C547D8" w:rsidRDefault="00C547D8">
            <w:pPr>
              <w:spacing w:after="0" w:line="240" w:lineRule="auto"/>
              <w:rPr>
                <w:rFonts w:eastAsia="Times New Roman" w:cs="Calibri"/>
                <w:b/>
                <w:bCs/>
                <w:color w:val="000000"/>
                <w:sz w:val="24"/>
                <w:szCs w:val="24"/>
                <w:lang w:eastAsia="en-GB"/>
              </w:rPr>
            </w:pPr>
          </w:p>
        </w:tc>
      </w:tr>
      <w:tr w:rsidR="00C547D8" w14:paraId="60CCFCA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0" w14:textId="77777777" w:rsidR="00C547D8" w:rsidRDefault="00B27DE9">
            <w:pPr>
              <w:spacing w:after="0" w:line="240" w:lineRule="auto"/>
              <w:rPr>
                <w:rFonts w:cs="Calibri"/>
                <w:sz w:val="24"/>
                <w:szCs w:val="24"/>
              </w:rPr>
            </w:pPr>
            <w:r>
              <w:rPr>
                <w:rFonts w:cs="Calibri"/>
                <w:sz w:val="24"/>
                <w:szCs w:val="24"/>
              </w:rPr>
              <w:t>Calculate cross-sectional areas of colonies or clear areas around colonies using πr².</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1"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2" w14:textId="77777777" w:rsidR="00C547D8" w:rsidRDefault="00C547D8">
            <w:pPr>
              <w:spacing w:after="0" w:line="240" w:lineRule="auto"/>
              <w:rPr>
                <w:rFonts w:eastAsia="Times New Roman" w:cs="Calibri"/>
                <w:b/>
                <w:bCs/>
                <w:color w:val="000000"/>
                <w:sz w:val="24"/>
                <w:szCs w:val="24"/>
                <w:lang w:eastAsia="en-GB"/>
              </w:rPr>
            </w:pPr>
          </w:p>
        </w:tc>
      </w:tr>
      <w:tr w:rsidR="00C547D8" w14:paraId="60CCFCA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4" w14:textId="77777777" w:rsidR="00C547D8" w:rsidRDefault="00B27DE9">
            <w:pPr>
              <w:spacing w:after="0" w:line="240" w:lineRule="auto"/>
              <w:rPr>
                <w:rFonts w:cs="Calibri"/>
                <w:sz w:val="24"/>
                <w:szCs w:val="24"/>
              </w:rPr>
            </w:pPr>
            <w:r>
              <w:rPr>
                <w:rFonts w:cs="Calibri"/>
                <w:sz w:val="24"/>
                <w:szCs w:val="24"/>
              </w:rPr>
              <w:t xml:space="preserve">Calculate the number of bacteria in a </w:t>
            </w:r>
            <w:r>
              <w:rPr>
                <w:rFonts w:cs="Calibri"/>
                <w:sz w:val="24"/>
                <w:szCs w:val="24"/>
              </w:rPr>
              <w:t>population after a certain time if given the mean division time.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6" w14:textId="77777777" w:rsidR="00C547D8" w:rsidRDefault="00C547D8">
            <w:pPr>
              <w:spacing w:after="0" w:line="240" w:lineRule="auto"/>
              <w:rPr>
                <w:rFonts w:eastAsia="Times New Roman" w:cs="Calibri"/>
                <w:b/>
                <w:bCs/>
                <w:color w:val="000000"/>
                <w:sz w:val="24"/>
                <w:szCs w:val="24"/>
                <w:lang w:eastAsia="en-GB"/>
              </w:rPr>
            </w:pPr>
          </w:p>
        </w:tc>
      </w:tr>
      <w:tr w:rsidR="00C547D8" w14:paraId="60CCFCA9"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A8"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4.3.2 Monoclonal antibodies</w:t>
            </w:r>
          </w:p>
        </w:tc>
      </w:tr>
      <w:tr w:rsidR="00C547D8" w14:paraId="60CCFCA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A" w14:textId="77777777" w:rsidR="00C547D8" w:rsidRDefault="00B27DE9">
            <w:pPr>
              <w:tabs>
                <w:tab w:val="left" w:pos="1395"/>
              </w:tabs>
              <w:spacing w:after="0" w:line="240" w:lineRule="auto"/>
              <w:rPr>
                <w:rFonts w:cs="Calibri"/>
                <w:sz w:val="24"/>
                <w:szCs w:val="24"/>
              </w:rPr>
            </w:pPr>
            <w:r>
              <w:rPr>
                <w:rFonts w:cs="Calibri"/>
                <w:sz w:val="24"/>
                <w:szCs w:val="24"/>
              </w:rPr>
              <w:t xml:space="preserve">Describe how monoclonal antibodies are produced from a single clone of cells. They are specific to one binding site on one protein antigen and so are able to </w:t>
            </w:r>
            <w:r>
              <w:rPr>
                <w:rFonts w:cs="Calibri"/>
                <w:sz w:val="24"/>
                <w:szCs w:val="24"/>
              </w:rPr>
              <w:t>target a specific chemical or specific cells in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B"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C" w14:textId="77777777" w:rsidR="00C547D8" w:rsidRDefault="00C547D8">
            <w:pPr>
              <w:spacing w:after="0" w:line="240" w:lineRule="auto"/>
              <w:rPr>
                <w:rFonts w:eastAsia="Times New Roman" w:cs="Calibri"/>
                <w:b/>
                <w:bCs/>
                <w:color w:val="000000"/>
                <w:sz w:val="24"/>
                <w:szCs w:val="24"/>
                <w:lang w:eastAsia="en-GB"/>
              </w:rPr>
            </w:pPr>
          </w:p>
        </w:tc>
      </w:tr>
      <w:tr w:rsidR="00C547D8" w14:paraId="60CCFCB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E" w14:textId="77777777" w:rsidR="00C547D8" w:rsidRDefault="00B27DE9">
            <w:pPr>
              <w:tabs>
                <w:tab w:val="left" w:pos="1395"/>
              </w:tabs>
              <w:spacing w:after="0" w:line="240" w:lineRule="auto"/>
              <w:rPr>
                <w:rFonts w:cs="Calibri"/>
                <w:sz w:val="24"/>
                <w:szCs w:val="24"/>
              </w:rPr>
            </w:pPr>
            <w:r>
              <w:rPr>
                <w:rFonts w:cs="Calibri"/>
                <w:sz w:val="24"/>
                <w:szCs w:val="24"/>
              </w:rPr>
              <w:t>They are produced by stimulating mouse lymphocytes to make a particular antibody. The lymphocytes are combined with a particular kind of tumour cell to make a cell called a hybridoma cell. The hy</w:t>
            </w:r>
            <w:r>
              <w:rPr>
                <w:rFonts w:cs="Calibri"/>
                <w:sz w:val="24"/>
                <w:szCs w:val="24"/>
              </w:rPr>
              <w:t>bridoma cell can both divide and make the antibody. Single hybridoma cells are cloned to produce many identical cells that all produce the same antibody. A large amount of the antibody can be collected and purified.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AF"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0" w14:textId="77777777" w:rsidR="00C547D8" w:rsidRDefault="00C547D8">
            <w:pPr>
              <w:spacing w:after="0" w:line="240" w:lineRule="auto"/>
              <w:rPr>
                <w:rFonts w:eastAsia="Times New Roman" w:cs="Calibri"/>
                <w:b/>
                <w:bCs/>
                <w:color w:val="000000"/>
                <w:sz w:val="24"/>
                <w:szCs w:val="24"/>
                <w:lang w:eastAsia="en-GB"/>
              </w:rPr>
            </w:pPr>
          </w:p>
        </w:tc>
      </w:tr>
      <w:tr w:rsidR="00C547D8" w14:paraId="60CCFCB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2" w14:textId="77777777" w:rsidR="00C547D8" w:rsidRDefault="00B27DE9">
            <w:pPr>
              <w:tabs>
                <w:tab w:val="left" w:pos="2940"/>
              </w:tabs>
              <w:spacing w:after="0" w:line="240" w:lineRule="auto"/>
              <w:rPr>
                <w:rFonts w:cs="Calibri"/>
                <w:sz w:val="24"/>
                <w:szCs w:val="24"/>
              </w:rPr>
            </w:pPr>
            <w:r>
              <w:rPr>
                <w:rFonts w:cs="Calibri"/>
                <w:sz w:val="24"/>
                <w:szCs w:val="24"/>
              </w:rPr>
              <w:t>Describe some of the ways in which mo</w:t>
            </w:r>
            <w:r>
              <w:rPr>
                <w:rFonts w:cs="Calibri"/>
                <w:sz w:val="24"/>
                <w:szCs w:val="24"/>
              </w:rPr>
              <w:t>noclonal antibodies can be used.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3"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4" w14:textId="77777777" w:rsidR="00C547D8" w:rsidRDefault="00C547D8">
            <w:pPr>
              <w:spacing w:after="0" w:line="240" w:lineRule="auto"/>
              <w:rPr>
                <w:rFonts w:eastAsia="Times New Roman" w:cs="Calibri"/>
                <w:b/>
                <w:bCs/>
                <w:color w:val="000000"/>
                <w:sz w:val="24"/>
                <w:szCs w:val="24"/>
                <w:lang w:eastAsia="en-GB"/>
              </w:rPr>
            </w:pPr>
          </w:p>
        </w:tc>
      </w:tr>
      <w:tr w:rsidR="00C547D8" w14:paraId="60CCFCB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6" w14:textId="77777777" w:rsidR="00C547D8" w:rsidRDefault="00B27DE9">
            <w:pPr>
              <w:spacing w:after="0" w:line="240" w:lineRule="auto"/>
              <w:rPr>
                <w:rFonts w:cs="Calibri"/>
                <w:sz w:val="24"/>
                <w:szCs w:val="24"/>
              </w:rPr>
            </w:pPr>
            <w:r>
              <w:rPr>
                <w:rFonts w:cs="Calibri"/>
                <w:sz w:val="24"/>
                <w:szCs w:val="24"/>
              </w:rPr>
              <w:t xml:space="preserve">Some examples include: • For diagnosis such as in pregnancy tests. • In laboratories to measure the levels of hormones and other chemicals in blood, or to detect pathogens. • In research to locate or identify </w:t>
            </w:r>
            <w:r>
              <w:rPr>
                <w:rFonts w:cs="Calibri"/>
                <w:sz w:val="24"/>
                <w:szCs w:val="24"/>
              </w:rPr>
              <w:t>specific molecules in a cell or tissue by binding to them with a fluorescent dye. • To treat some diseases: for cancer the monoclonal antibody can be bound to a radioactive substance, a toxic drug or a chemical which stops cells growing and dividing. It de</w:t>
            </w:r>
            <w:r>
              <w:rPr>
                <w:rFonts w:cs="Calibri"/>
                <w:sz w:val="24"/>
                <w:szCs w:val="24"/>
              </w:rPr>
              <w:t>livers the substance to the cancer cells without harming other cells in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7"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8" w14:textId="77777777" w:rsidR="00C547D8" w:rsidRDefault="00C547D8">
            <w:pPr>
              <w:spacing w:after="0" w:line="240" w:lineRule="auto"/>
              <w:rPr>
                <w:rFonts w:eastAsia="Times New Roman" w:cs="Calibri"/>
                <w:b/>
                <w:bCs/>
                <w:color w:val="000000"/>
                <w:sz w:val="24"/>
                <w:szCs w:val="24"/>
                <w:lang w:eastAsia="en-GB"/>
              </w:rPr>
            </w:pPr>
          </w:p>
        </w:tc>
      </w:tr>
      <w:tr w:rsidR="00C547D8" w14:paraId="60CCFCB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A" w14:textId="77777777" w:rsidR="00C547D8" w:rsidRDefault="00B27DE9">
            <w:pPr>
              <w:spacing w:after="0" w:line="240" w:lineRule="auto"/>
              <w:rPr>
                <w:rFonts w:cs="Calibri"/>
                <w:sz w:val="24"/>
                <w:szCs w:val="24"/>
              </w:rPr>
            </w:pPr>
            <w:r>
              <w:rPr>
                <w:rFonts w:cs="Calibri"/>
                <w:sz w:val="24"/>
                <w:szCs w:val="24"/>
              </w:rPr>
              <w:t>Monoclonal antibodies create more side effects than expected. They are not yet as widely used as everyone hoped when they were first developed.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B"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BC" w14:textId="77777777" w:rsidR="00C547D8" w:rsidRDefault="00C547D8">
            <w:pPr>
              <w:spacing w:after="0" w:line="240" w:lineRule="auto"/>
              <w:rPr>
                <w:rFonts w:eastAsia="Times New Roman" w:cs="Calibri"/>
                <w:b/>
                <w:bCs/>
                <w:color w:val="000000"/>
                <w:sz w:val="24"/>
                <w:szCs w:val="24"/>
                <w:lang w:eastAsia="en-GB"/>
              </w:rPr>
            </w:pPr>
          </w:p>
        </w:tc>
      </w:tr>
      <w:tr w:rsidR="00C547D8" w14:paraId="60CCFCBF"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BE"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4.3.3 Plant diseases</w:t>
            </w:r>
          </w:p>
        </w:tc>
      </w:tr>
      <w:tr w:rsidR="00C547D8" w14:paraId="60CCFCC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0" w14:textId="77777777" w:rsidR="00C547D8" w:rsidRDefault="00B27DE9">
            <w:pPr>
              <w:tabs>
                <w:tab w:val="left" w:pos="3804"/>
              </w:tabs>
              <w:spacing w:after="0" w:line="240" w:lineRule="auto"/>
              <w:rPr>
                <w:rFonts w:cs="Calibri"/>
                <w:sz w:val="24"/>
                <w:szCs w:val="24"/>
              </w:rPr>
            </w:pPr>
            <w:r>
              <w:rPr>
                <w:rFonts w:cs="Calibri"/>
                <w:sz w:val="24"/>
                <w:szCs w:val="24"/>
              </w:rPr>
              <w:t>(HT) Plant diseases can be detected by: • stunted growth • spots on leaves • areas of decay (rot) • growths • malformed stems or leaves • discolouration • the presence of pests.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1"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2" w14:textId="77777777" w:rsidR="00C547D8" w:rsidRDefault="00C547D8">
            <w:pPr>
              <w:spacing w:after="0" w:line="240" w:lineRule="auto"/>
              <w:rPr>
                <w:rFonts w:eastAsia="Times New Roman" w:cs="Calibri"/>
                <w:b/>
                <w:bCs/>
                <w:color w:val="000000"/>
                <w:sz w:val="24"/>
                <w:szCs w:val="24"/>
                <w:lang w:eastAsia="en-GB"/>
              </w:rPr>
            </w:pPr>
          </w:p>
        </w:tc>
      </w:tr>
      <w:tr w:rsidR="00C547D8" w14:paraId="60CCFCC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4" w14:textId="77777777" w:rsidR="00C547D8" w:rsidRDefault="00B27DE9">
            <w:pPr>
              <w:tabs>
                <w:tab w:val="left" w:pos="3804"/>
              </w:tabs>
              <w:spacing w:after="0" w:line="240" w:lineRule="auto"/>
              <w:rPr>
                <w:rFonts w:cs="Calibri"/>
                <w:sz w:val="24"/>
                <w:szCs w:val="24"/>
              </w:rPr>
            </w:pPr>
            <w:r>
              <w:rPr>
                <w:rFonts w:cs="Calibri"/>
                <w:sz w:val="24"/>
                <w:szCs w:val="24"/>
              </w:rPr>
              <w:t>(HT) Identification can be made by: • reference to a gardening manual or we</w:t>
            </w:r>
            <w:r>
              <w:rPr>
                <w:rFonts w:cs="Calibri"/>
                <w:sz w:val="24"/>
                <w:szCs w:val="24"/>
              </w:rPr>
              <w:t>bsite • taking infected plants to a laboratory to identify the pathogen • using testing kits that contain monoclonal antibodies.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6" w14:textId="77777777" w:rsidR="00C547D8" w:rsidRDefault="00C547D8">
            <w:pPr>
              <w:spacing w:after="0" w:line="240" w:lineRule="auto"/>
              <w:rPr>
                <w:rFonts w:eastAsia="Times New Roman" w:cs="Calibri"/>
                <w:b/>
                <w:bCs/>
                <w:color w:val="000000"/>
                <w:sz w:val="24"/>
                <w:szCs w:val="24"/>
                <w:lang w:eastAsia="en-GB"/>
              </w:rPr>
            </w:pPr>
          </w:p>
        </w:tc>
      </w:tr>
      <w:tr w:rsidR="00C547D8" w14:paraId="60CCFCC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8" w14:textId="77777777" w:rsidR="00C547D8" w:rsidRDefault="00B27DE9">
            <w:pPr>
              <w:spacing w:after="0" w:line="240" w:lineRule="auto"/>
              <w:rPr>
                <w:rFonts w:cs="Calibri"/>
                <w:sz w:val="24"/>
                <w:szCs w:val="24"/>
              </w:rPr>
            </w:pPr>
            <w:r>
              <w:rPr>
                <w:rFonts w:cs="Calibri"/>
                <w:sz w:val="24"/>
                <w:szCs w:val="24"/>
              </w:rPr>
              <w:t xml:space="preserve">Plants can be infected by a range of viral, bacterial and fungal pathogens as well as by insects. Be able to </w:t>
            </w:r>
            <w:r>
              <w:rPr>
                <w:rFonts w:cs="Calibri"/>
                <w:sz w:val="24"/>
                <w:szCs w:val="24"/>
              </w:rPr>
              <w:t>describe tobacco mosaic virus as a viral disease, black spot as a fungal disease and aphids as insects.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9"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A" w14:textId="77777777" w:rsidR="00C547D8" w:rsidRDefault="00C547D8">
            <w:pPr>
              <w:spacing w:after="0" w:line="240" w:lineRule="auto"/>
              <w:rPr>
                <w:rFonts w:eastAsia="Times New Roman" w:cs="Calibri"/>
                <w:b/>
                <w:bCs/>
                <w:color w:val="000000"/>
                <w:sz w:val="24"/>
                <w:szCs w:val="24"/>
                <w:lang w:eastAsia="en-GB"/>
              </w:rPr>
            </w:pPr>
          </w:p>
        </w:tc>
      </w:tr>
      <w:tr w:rsidR="00C547D8" w14:paraId="60CCFCC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C" w14:textId="77777777" w:rsidR="00C547D8" w:rsidRDefault="00B27DE9">
            <w:pPr>
              <w:spacing w:after="0" w:line="240" w:lineRule="auto"/>
              <w:rPr>
                <w:rFonts w:cs="Calibri"/>
                <w:sz w:val="24"/>
                <w:szCs w:val="24"/>
              </w:rPr>
            </w:pPr>
            <w:r>
              <w:rPr>
                <w:rFonts w:cs="Calibri"/>
                <w:sz w:val="24"/>
                <w:szCs w:val="24"/>
              </w:rPr>
              <w:lastRenderedPageBreak/>
              <w:t>Plants can be damaged by a range of ion deficiency conditions: • stunted growth caused by nitrate deficiency • chlorosis caused by magnesium deficien</w:t>
            </w:r>
            <w:r>
              <w:rPr>
                <w:rFonts w:cs="Calibri"/>
                <w:sz w:val="24"/>
                <w:szCs w:val="24"/>
              </w:rPr>
              <w:t>cy. Knowledge of ions is limited to nitrate ions needed for protein synthesis and therefore growth, and magnesium ions needed to make chlorophyll.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D"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CE" w14:textId="77777777" w:rsidR="00C547D8" w:rsidRDefault="00C547D8">
            <w:pPr>
              <w:spacing w:after="0" w:line="240" w:lineRule="auto"/>
              <w:rPr>
                <w:rFonts w:eastAsia="Times New Roman" w:cs="Calibri"/>
                <w:b/>
                <w:bCs/>
                <w:color w:val="000000"/>
                <w:sz w:val="24"/>
                <w:szCs w:val="24"/>
                <w:lang w:eastAsia="en-GB"/>
              </w:rPr>
            </w:pPr>
          </w:p>
        </w:tc>
      </w:tr>
      <w:tr w:rsidR="00C547D8" w14:paraId="60CCFCD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0" w14:textId="77777777" w:rsidR="00C547D8" w:rsidRDefault="00B27DE9">
            <w:pPr>
              <w:spacing w:after="0" w:line="240" w:lineRule="auto"/>
              <w:rPr>
                <w:rFonts w:cs="Calibri"/>
                <w:sz w:val="24"/>
                <w:szCs w:val="24"/>
              </w:rPr>
            </w:pPr>
            <w:r>
              <w:rPr>
                <w:rFonts w:cs="Calibri"/>
                <w:sz w:val="24"/>
                <w:szCs w:val="24"/>
              </w:rPr>
              <w:t>Describe physical and chemical plant defence responses.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1"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2" w14:textId="77777777" w:rsidR="00C547D8" w:rsidRDefault="00C547D8">
            <w:pPr>
              <w:spacing w:after="0" w:line="240" w:lineRule="auto"/>
              <w:rPr>
                <w:rFonts w:eastAsia="Times New Roman" w:cs="Calibri"/>
                <w:b/>
                <w:bCs/>
                <w:color w:val="000000"/>
                <w:sz w:val="24"/>
                <w:szCs w:val="24"/>
                <w:lang w:eastAsia="en-GB"/>
              </w:rPr>
            </w:pPr>
          </w:p>
        </w:tc>
      </w:tr>
      <w:tr w:rsidR="00C547D8" w14:paraId="60CCFCD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4" w14:textId="77777777" w:rsidR="00C547D8" w:rsidRDefault="00B27DE9">
            <w:pPr>
              <w:spacing w:after="0" w:line="240" w:lineRule="auto"/>
              <w:rPr>
                <w:rFonts w:cs="Calibri"/>
                <w:sz w:val="24"/>
                <w:szCs w:val="24"/>
              </w:rPr>
            </w:pPr>
            <w:r>
              <w:rPr>
                <w:rFonts w:cs="Calibri"/>
                <w:sz w:val="24"/>
                <w:szCs w:val="24"/>
              </w:rPr>
              <w:t>Physical defence responses to resist invasion o</w:t>
            </w:r>
            <w:r>
              <w:rPr>
                <w:rFonts w:cs="Calibri"/>
                <w:sz w:val="24"/>
                <w:szCs w:val="24"/>
              </w:rPr>
              <w:t>f microorganisms. • Cellulose cell walls. • Tough waxy cuticle on leaves. • Layers of dead cells around stems (bark on trees) which fall off.</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6" w14:textId="77777777" w:rsidR="00C547D8" w:rsidRDefault="00C547D8">
            <w:pPr>
              <w:spacing w:after="0" w:line="240" w:lineRule="auto"/>
              <w:rPr>
                <w:rFonts w:eastAsia="Times New Roman" w:cs="Calibri"/>
                <w:b/>
                <w:bCs/>
                <w:color w:val="000000"/>
                <w:sz w:val="24"/>
                <w:szCs w:val="24"/>
                <w:lang w:eastAsia="en-GB"/>
              </w:rPr>
            </w:pPr>
          </w:p>
        </w:tc>
      </w:tr>
      <w:tr w:rsidR="00C547D8" w14:paraId="60CCFCD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8" w14:textId="77777777" w:rsidR="00C547D8" w:rsidRDefault="00B27DE9">
            <w:pPr>
              <w:spacing w:after="0" w:line="240" w:lineRule="auto"/>
              <w:rPr>
                <w:rFonts w:cs="Calibri"/>
                <w:sz w:val="24"/>
                <w:szCs w:val="24"/>
              </w:rPr>
            </w:pPr>
            <w:r>
              <w:rPr>
                <w:rFonts w:cs="Calibri"/>
                <w:sz w:val="24"/>
                <w:szCs w:val="24"/>
              </w:rPr>
              <w:t>Chemical plant defence responses. • Antibacterial chemicals. • Poisons to deter herbivores.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9"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A" w14:textId="77777777" w:rsidR="00C547D8" w:rsidRDefault="00C547D8">
            <w:pPr>
              <w:spacing w:after="0" w:line="240" w:lineRule="auto"/>
              <w:rPr>
                <w:rFonts w:eastAsia="Times New Roman" w:cs="Calibri"/>
                <w:b/>
                <w:bCs/>
                <w:color w:val="000000"/>
                <w:sz w:val="24"/>
                <w:szCs w:val="24"/>
                <w:lang w:eastAsia="en-GB"/>
              </w:rPr>
            </w:pPr>
          </w:p>
        </w:tc>
      </w:tr>
      <w:tr w:rsidR="00C547D8" w14:paraId="60CCFCD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C" w14:textId="77777777" w:rsidR="00C547D8" w:rsidRDefault="00B27DE9">
            <w:pPr>
              <w:spacing w:after="0" w:line="240" w:lineRule="auto"/>
              <w:rPr>
                <w:rFonts w:cs="Calibri"/>
                <w:sz w:val="24"/>
                <w:szCs w:val="24"/>
              </w:rPr>
            </w:pPr>
            <w:r>
              <w:rPr>
                <w:rFonts w:cs="Calibri"/>
                <w:sz w:val="24"/>
                <w:szCs w:val="24"/>
              </w:rPr>
              <w:t>Mechanical adaptations. • Thorns and hairs deter animals. • Leaves which droop or curl when touched. • Mimicry to trick animals.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D"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DE" w14:textId="77777777" w:rsidR="00C547D8" w:rsidRDefault="00C547D8">
            <w:pPr>
              <w:spacing w:after="0" w:line="240" w:lineRule="auto"/>
              <w:rPr>
                <w:rFonts w:eastAsia="Times New Roman" w:cs="Calibri"/>
                <w:b/>
                <w:bCs/>
                <w:color w:val="000000"/>
                <w:sz w:val="24"/>
                <w:szCs w:val="24"/>
                <w:lang w:eastAsia="en-GB"/>
              </w:rPr>
            </w:pPr>
          </w:p>
        </w:tc>
      </w:tr>
      <w:tr w:rsidR="00C547D8" w14:paraId="60CCFCE1"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E0"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4.5.2.2 The brain</w:t>
            </w:r>
          </w:p>
        </w:tc>
      </w:tr>
      <w:tr w:rsidR="00C547D8" w14:paraId="60CCFCE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2" w14:textId="77777777" w:rsidR="00C547D8" w:rsidRDefault="00B27DE9">
            <w:pPr>
              <w:spacing w:after="0" w:line="240" w:lineRule="auto"/>
              <w:rPr>
                <w:rFonts w:cs="Calibri"/>
                <w:sz w:val="24"/>
                <w:szCs w:val="24"/>
              </w:rPr>
            </w:pPr>
            <w:r>
              <w:rPr>
                <w:rFonts w:cs="Calibri"/>
                <w:sz w:val="24"/>
                <w:szCs w:val="24"/>
              </w:rPr>
              <w:t xml:space="preserve">The brain controls complex behaviour. It is made of billions of interconnected neurones and has </w:t>
            </w:r>
            <w:r>
              <w:rPr>
                <w:rFonts w:cs="Calibri"/>
                <w:sz w:val="24"/>
                <w:szCs w:val="24"/>
              </w:rPr>
              <w:t>different regions that carry out different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3"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4" w14:textId="77777777" w:rsidR="00C547D8" w:rsidRDefault="00C547D8">
            <w:pPr>
              <w:spacing w:after="0" w:line="240" w:lineRule="auto"/>
              <w:rPr>
                <w:rFonts w:eastAsia="Times New Roman" w:cs="Calibri"/>
                <w:b/>
                <w:bCs/>
                <w:color w:val="000000"/>
                <w:sz w:val="24"/>
                <w:szCs w:val="24"/>
                <w:lang w:eastAsia="en-GB"/>
              </w:rPr>
            </w:pPr>
          </w:p>
        </w:tc>
      </w:tr>
      <w:tr w:rsidR="00C547D8" w14:paraId="60CCFCE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6" w14:textId="77777777" w:rsidR="00C547D8" w:rsidRDefault="00B27DE9">
            <w:pPr>
              <w:spacing w:after="0" w:line="240" w:lineRule="auto"/>
              <w:rPr>
                <w:rFonts w:cs="Calibri"/>
                <w:sz w:val="24"/>
                <w:szCs w:val="24"/>
              </w:rPr>
            </w:pPr>
            <w:r>
              <w:rPr>
                <w:rFonts w:cs="Calibri"/>
                <w:sz w:val="24"/>
                <w:szCs w:val="24"/>
              </w:rPr>
              <w:t>Identify the cerebral cortex, cerebellum and medulla on a diagram of the brain, and describe their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7"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8" w14:textId="77777777" w:rsidR="00C547D8" w:rsidRDefault="00C547D8">
            <w:pPr>
              <w:spacing w:after="0" w:line="240" w:lineRule="auto"/>
              <w:rPr>
                <w:rFonts w:eastAsia="Times New Roman" w:cs="Calibri"/>
                <w:b/>
                <w:bCs/>
                <w:color w:val="000000"/>
                <w:sz w:val="24"/>
                <w:szCs w:val="24"/>
                <w:lang w:eastAsia="en-GB"/>
              </w:rPr>
            </w:pPr>
          </w:p>
        </w:tc>
      </w:tr>
      <w:tr w:rsidR="00C547D8" w14:paraId="60CCFCE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A" w14:textId="77777777" w:rsidR="00C547D8" w:rsidRDefault="00B27DE9">
            <w:pPr>
              <w:spacing w:after="0" w:line="240" w:lineRule="auto"/>
              <w:rPr>
                <w:rFonts w:cs="Calibri"/>
                <w:sz w:val="24"/>
                <w:szCs w:val="24"/>
              </w:rPr>
            </w:pPr>
            <w:r>
              <w:rPr>
                <w:rFonts w:cs="Calibri"/>
                <w:sz w:val="24"/>
                <w:szCs w:val="24"/>
              </w:rPr>
              <w:t xml:space="preserve">(HT) Explain some of the difficulties of investigating brain function and </w:t>
            </w:r>
            <w:r>
              <w:rPr>
                <w:rFonts w:cs="Calibri"/>
                <w:sz w:val="24"/>
                <w:szCs w:val="24"/>
              </w:rPr>
              <w:t>treating brain damage and disease.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B"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C" w14:textId="77777777" w:rsidR="00C547D8" w:rsidRDefault="00C547D8">
            <w:pPr>
              <w:spacing w:after="0" w:line="240" w:lineRule="auto"/>
              <w:rPr>
                <w:rFonts w:eastAsia="Times New Roman" w:cs="Calibri"/>
                <w:b/>
                <w:bCs/>
                <w:color w:val="000000"/>
                <w:sz w:val="24"/>
                <w:szCs w:val="24"/>
                <w:lang w:eastAsia="en-GB"/>
              </w:rPr>
            </w:pPr>
          </w:p>
        </w:tc>
      </w:tr>
      <w:tr w:rsidR="00C547D8" w14:paraId="60CCFCF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E" w14:textId="77777777" w:rsidR="00C547D8" w:rsidRDefault="00B27DE9">
            <w:pPr>
              <w:tabs>
                <w:tab w:val="left" w:pos="1740"/>
              </w:tabs>
              <w:spacing w:after="0" w:line="240" w:lineRule="auto"/>
              <w:rPr>
                <w:rFonts w:cs="Calibri"/>
                <w:sz w:val="24"/>
                <w:szCs w:val="24"/>
              </w:rPr>
            </w:pPr>
            <w:r>
              <w:rPr>
                <w:rFonts w:cs="Calibri"/>
                <w:sz w:val="24"/>
                <w:szCs w:val="24"/>
              </w:rPr>
              <w:t>(HT) Neuroscientists have been able to map the regions of the brain to particular functions by studying patients with brain damage, electrically stimulating different parts of the brain and using MRI scanning technique</w:t>
            </w:r>
            <w:r>
              <w:rPr>
                <w:rFonts w:cs="Calibri"/>
                <w:sz w:val="24"/>
                <w:szCs w:val="24"/>
              </w:rPr>
              <w:t>s. The complexity and delicacy of the brain makes investigating and treating brain disorders very difficult.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EF"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0" w14:textId="77777777" w:rsidR="00C547D8" w:rsidRDefault="00C547D8">
            <w:pPr>
              <w:spacing w:after="0" w:line="240" w:lineRule="auto"/>
              <w:rPr>
                <w:rFonts w:eastAsia="Times New Roman" w:cs="Calibri"/>
                <w:b/>
                <w:bCs/>
                <w:color w:val="000000"/>
                <w:sz w:val="24"/>
                <w:szCs w:val="24"/>
                <w:lang w:eastAsia="en-GB"/>
              </w:rPr>
            </w:pPr>
          </w:p>
        </w:tc>
      </w:tr>
      <w:tr w:rsidR="00C547D8" w14:paraId="60CCFCF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CF2"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4.5.2.3 The eye</w:t>
            </w:r>
          </w:p>
        </w:tc>
      </w:tr>
      <w:tr w:rsidR="00C547D8" w14:paraId="60CCFCF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4" w14:textId="77777777" w:rsidR="00C547D8" w:rsidRDefault="00B27DE9">
            <w:pPr>
              <w:spacing w:after="0" w:line="240" w:lineRule="auto"/>
              <w:rPr>
                <w:rFonts w:cs="Calibri"/>
                <w:sz w:val="24"/>
                <w:szCs w:val="24"/>
              </w:rPr>
            </w:pPr>
            <w:r>
              <w:rPr>
                <w:rFonts w:cs="Calibri"/>
                <w:sz w:val="24"/>
                <w:szCs w:val="24"/>
              </w:rPr>
              <w:t xml:space="preserve">Relate the structures of the eye to their functions. This includes: • accommodation to focus on near or distant objects • </w:t>
            </w:r>
            <w:r>
              <w:rPr>
                <w:rFonts w:cs="Calibri"/>
                <w:sz w:val="24"/>
                <w:szCs w:val="24"/>
              </w:rPr>
              <w:t>adaptation to dim light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6" w14:textId="77777777" w:rsidR="00C547D8" w:rsidRDefault="00C547D8">
            <w:pPr>
              <w:spacing w:after="0" w:line="240" w:lineRule="auto"/>
              <w:rPr>
                <w:rFonts w:eastAsia="Times New Roman" w:cs="Calibri"/>
                <w:b/>
                <w:bCs/>
                <w:color w:val="000000"/>
                <w:sz w:val="24"/>
                <w:szCs w:val="24"/>
                <w:lang w:eastAsia="en-GB"/>
              </w:rPr>
            </w:pPr>
          </w:p>
        </w:tc>
      </w:tr>
      <w:tr w:rsidR="00C547D8" w14:paraId="60CCFCF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8" w14:textId="77777777" w:rsidR="00C547D8" w:rsidRDefault="00B27DE9">
            <w:pPr>
              <w:spacing w:after="0" w:line="240" w:lineRule="auto"/>
              <w:rPr>
                <w:rFonts w:cs="Calibri"/>
                <w:sz w:val="24"/>
                <w:szCs w:val="24"/>
              </w:rPr>
            </w:pPr>
            <w:r>
              <w:rPr>
                <w:rFonts w:cs="Calibri"/>
                <w:sz w:val="24"/>
                <w:szCs w:val="24"/>
              </w:rPr>
              <w:t>The eye is a sense organ containing receptors sensitive to light intensity and colour.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9"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A" w14:textId="77777777" w:rsidR="00C547D8" w:rsidRDefault="00C547D8">
            <w:pPr>
              <w:spacing w:after="0" w:line="240" w:lineRule="auto"/>
              <w:rPr>
                <w:rFonts w:eastAsia="Times New Roman" w:cs="Calibri"/>
                <w:b/>
                <w:bCs/>
                <w:color w:val="000000"/>
                <w:sz w:val="24"/>
                <w:szCs w:val="24"/>
                <w:lang w:eastAsia="en-GB"/>
              </w:rPr>
            </w:pPr>
          </w:p>
        </w:tc>
      </w:tr>
      <w:tr w:rsidR="00C547D8" w14:paraId="60CCFCF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C" w14:textId="77777777" w:rsidR="00C547D8" w:rsidRDefault="00B27DE9">
            <w:pPr>
              <w:spacing w:after="0" w:line="240" w:lineRule="auto"/>
              <w:rPr>
                <w:rFonts w:cs="Calibri"/>
                <w:sz w:val="24"/>
                <w:szCs w:val="24"/>
              </w:rPr>
            </w:pPr>
            <w:r>
              <w:rPr>
                <w:rFonts w:cs="Calibri"/>
                <w:sz w:val="24"/>
                <w:szCs w:val="24"/>
              </w:rPr>
              <w:t xml:space="preserve">Identify the following structures on a diagram of the eye and explain how their structure is related to their function: • retina • </w:t>
            </w:r>
            <w:r>
              <w:rPr>
                <w:rFonts w:cs="Calibri"/>
                <w:sz w:val="24"/>
                <w:szCs w:val="24"/>
              </w:rPr>
              <w:t>optic nerve • sclera • cornea • iris • ciliary muscles • suspensory ligaments.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D"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CFE" w14:textId="77777777" w:rsidR="00C547D8" w:rsidRDefault="00C547D8">
            <w:pPr>
              <w:spacing w:after="0" w:line="240" w:lineRule="auto"/>
              <w:rPr>
                <w:rFonts w:eastAsia="Times New Roman" w:cs="Calibri"/>
                <w:b/>
                <w:bCs/>
                <w:color w:val="000000"/>
                <w:sz w:val="24"/>
                <w:szCs w:val="24"/>
                <w:lang w:eastAsia="en-GB"/>
              </w:rPr>
            </w:pPr>
          </w:p>
        </w:tc>
      </w:tr>
      <w:tr w:rsidR="00C547D8" w14:paraId="60CCFD0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0" w14:textId="77777777" w:rsidR="00C547D8" w:rsidRDefault="00B27DE9">
            <w:pPr>
              <w:tabs>
                <w:tab w:val="left" w:pos="2985"/>
              </w:tabs>
              <w:spacing w:after="0" w:line="240" w:lineRule="auto"/>
              <w:rPr>
                <w:rFonts w:cs="Calibri"/>
                <w:sz w:val="24"/>
                <w:szCs w:val="24"/>
              </w:rPr>
            </w:pPr>
            <w:r>
              <w:rPr>
                <w:rFonts w:cs="Calibri"/>
                <w:sz w:val="24"/>
                <w:szCs w:val="24"/>
              </w:rPr>
              <w:t>Accommodation is the process of changing the shape of the lens to focus on near or distant objects.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1"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2" w14:textId="77777777" w:rsidR="00C547D8" w:rsidRDefault="00C547D8">
            <w:pPr>
              <w:spacing w:after="0" w:line="240" w:lineRule="auto"/>
              <w:rPr>
                <w:rFonts w:eastAsia="Times New Roman" w:cs="Calibri"/>
                <w:b/>
                <w:bCs/>
                <w:color w:val="000000"/>
                <w:sz w:val="24"/>
                <w:szCs w:val="24"/>
                <w:lang w:eastAsia="en-GB"/>
              </w:rPr>
            </w:pPr>
          </w:p>
        </w:tc>
      </w:tr>
      <w:tr w:rsidR="00C547D8" w14:paraId="60CCFD0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4" w14:textId="77777777" w:rsidR="00C547D8" w:rsidRDefault="00B27DE9">
            <w:pPr>
              <w:tabs>
                <w:tab w:val="left" w:pos="3795"/>
              </w:tabs>
              <w:spacing w:after="0" w:line="240" w:lineRule="auto"/>
              <w:rPr>
                <w:rFonts w:cs="Calibri"/>
                <w:sz w:val="24"/>
                <w:szCs w:val="24"/>
              </w:rPr>
            </w:pPr>
            <w:r>
              <w:rPr>
                <w:rFonts w:cs="Calibri"/>
                <w:sz w:val="24"/>
                <w:szCs w:val="24"/>
              </w:rPr>
              <w:t xml:space="preserve">To focus on a near object: • the ciliary muscles contract • the </w:t>
            </w:r>
            <w:r>
              <w:rPr>
                <w:rFonts w:cs="Calibri"/>
                <w:sz w:val="24"/>
                <w:szCs w:val="24"/>
              </w:rPr>
              <w:t>suspensory ligaments loosen • the lens is then thicker and refracts light rays strongly.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5"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6" w14:textId="77777777" w:rsidR="00C547D8" w:rsidRDefault="00C547D8">
            <w:pPr>
              <w:spacing w:after="0" w:line="240" w:lineRule="auto"/>
              <w:rPr>
                <w:rFonts w:eastAsia="Times New Roman" w:cs="Calibri"/>
                <w:b/>
                <w:bCs/>
                <w:color w:val="000000"/>
                <w:sz w:val="24"/>
                <w:szCs w:val="24"/>
                <w:lang w:eastAsia="en-GB"/>
              </w:rPr>
            </w:pPr>
          </w:p>
        </w:tc>
      </w:tr>
      <w:tr w:rsidR="00C547D8" w14:paraId="60CCFD0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8" w14:textId="77777777" w:rsidR="00C547D8" w:rsidRDefault="00B27DE9">
            <w:pPr>
              <w:spacing w:after="0" w:line="240" w:lineRule="auto"/>
              <w:rPr>
                <w:rFonts w:cs="Calibri"/>
                <w:sz w:val="24"/>
                <w:szCs w:val="24"/>
              </w:rPr>
            </w:pPr>
            <w:r>
              <w:rPr>
                <w:rFonts w:cs="Calibri"/>
                <w:sz w:val="24"/>
                <w:szCs w:val="24"/>
              </w:rPr>
              <w:t xml:space="preserve">To focus on a distant object: • the ciliary muscles relax • the suspensory ligaments are pulled tight • the lens is then pulled thin and only slightly </w:t>
            </w:r>
            <w:r>
              <w:rPr>
                <w:rFonts w:cs="Calibri"/>
                <w:sz w:val="24"/>
                <w:szCs w:val="24"/>
              </w:rPr>
              <w:t>refracts light rays.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9"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A" w14:textId="77777777" w:rsidR="00C547D8" w:rsidRDefault="00C547D8">
            <w:pPr>
              <w:spacing w:after="0" w:line="240" w:lineRule="auto"/>
              <w:rPr>
                <w:rFonts w:eastAsia="Times New Roman" w:cs="Calibri"/>
                <w:b/>
                <w:bCs/>
                <w:color w:val="000000"/>
                <w:sz w:val="24"/>
                <w:szCs w:val="24"/>
                <w:lang w:eastAsia="en-GB"/>
              </w:rPr>
            </w:pPr>
          </w:p>
        </w:tc>
      </w:tr>
      <w:tr w:rsidR="00C547D8" w14:paraId="60CCFD0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C" w14:textId="77777777" w:rsidR="00C547D8" w:rsidRDefault="00B27DE9">
            <w:pPr>
              <w:spacing w:after="0" w:line="240" w:lineRule="auto"/>
              <w:rPr>
                <w:rFonts w:cs="Calibri"/>
                <w:sz w:val="24"/>
                <w:szCs w:val="24"/>
              </w:rPr>
            </w:pPr>
            <w:r>
              <w:rPr>
                <w:rFonts w:cs="Calibri"/>
                <w:sz w:val="24"/>
                <w:szCs w:val="24"/>
              </w:rPr>
              <w:t>Two common defects of the eyes are myopia (short sightedness) and hyperopia (long sightedness) in which rays of light do not focus on the retina. • Generally these defects are treated with spectacle lenses which refract the light ra</w:t>
            </w:r>
            <w:r>
              <w:rPr>
                <w:rFonts w:cs="Calibri"/>
                <w:sz w:val="24"/>
                <w:szCs w:val="24"/>
              </w:rPr>
              <w:t>ys so that they do focus on the retina. • New technologies now include hard and soft contact lenses, laser surgery to change the shape of the cornea and a replacement lens in the eye.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D"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0E" w14:textId="77777777" w:rsidR="00C547D8" w:rsidRDefault="00C547D8">
            <w:pPr>
              <w:spacing w:after="0" w:line="240" w:lineRule="auto"/>
              <w:rPr>
                <w:rFonts w:eastAsia="Times New Roman" w:cs="Calibri"/>
                <w:b/>
                <w:bCs/>
                <w:color w:val="000000"/>
                <w:sz w:val="24"/>
                <w:szCs w:val="24"/>
                <w:lang w:eastAsia="en-GB"/>
              </w:rPr>
            </w:pPr>
          </w:p>
        </w:tc>
      </w:tr>
      <w:tr w:rsidR="00C547D8" w14:paraId="60CCFD1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0" w14:textId="77777777" w:rsidR="00C547D8" w:rsidRDefault="00B27DE9">
            <w:pPr>
              <w:spacing w:after="0" w:line="240" w:lineRule="auto"/>
              <w:rPr>
                <w:rFonts w:cs="Calibri"/>
                <w:sz w:val="24"/>
                <w:szCs w:val="24"/>
              </w:rPr>
            </w:pPr>
            <w:r>
              <w:rPr>
                <w:rFonts w:cs="Calibri"/>
                <w:sz w:val="24"/>
                <w:szCs w:val="24"/>
              </w:rPr>
              <w:t>Interpret ray diagrams, showing these two common defects of the eye a</w:t>
            </w:r>
            <w:r>
              <w:rPr>
                <w:rFonts w:cs="Calibri"/>
                <w:sz w:val="24"/>
                <w:szCs w:val="24"/>
              </w:rPr>
              <w:t>nd demonstrate how spectacle lenses correct them.</w:t>
            </w:r>
          </w:p>
          <w:p w14:paraId="60CCFD11" w14:textId="77777777" w:rsidR="00C547D8" w:rsidRDefault="00C547D8">
            <w:pPr>
              <w:spacing w:after="0" w:line="240" w:lineRule="auto"/>
              <w:rPr>
                <w:rFonts w:cs="Calibri"/>
                <w:sz w:val="24"/>
                <w:szCs w:val="24"/>
              </w:rPr>
            </w:pPr>
          </w:p>
          <w:p w14:paraId="60CCFD12" w14:textId="77777777" w:rsidR="00C547D8" w:rsidRDefault="00C547D8">
            <w:pPr>
              <w:spacing w:after="0" w:line="240" w:lineRule="auto"/>
              <w:rPr>
                <w:rFonts w:cs="Calibri"/>
                <w:sz w:val="24"/>
                <w:szCs w:val="24"/>
              </w:rPr>
            </w:pPr>
          </w:p>
          <w:p w14:paraId="60CCFD13" w14:textId="77777777" w:rsidR="00C547D8" w:rsidRDefault="00C547D8">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5" w14:textId="77777777" w:rsidR="00C547D8" w:rsidRDefault="00C547D8">
            <w:pPr>
              <w:spacing w:after="0" w:line="240" w:lineRule="auto"/>
              <w:rPr>
                <w:rFonts w:eastAsia="Times New Roman" w:cs="Calibri"/>
                <w:b/>
                <w:bCs/>
                <w:color w:val="000000"/>
                <w:sz w:val="24"/>
                <w:szCs w:val="24"/>
                <w:lang w:eastAsia="en-GB"/>
              </w:rPr>
            </w:pPr>
          </w:p>
        </w:tc>
      </w:tr>
    </w:tbl>
    <w:p w14:paraId="6E7D9E4F" w14:textId="3B2CDE23" w:rsidR="00351729" w:rsidRPr="00417EDC" w:rsidRDefault="00351729" w:rsidP="00351729">
      <w:pPr>
        <w:spacing w:after="0" w:line="240" w:lineRule="auto"/>
        <w:rPr>
          <w:rFonts w:cs="Calibri"/>
          <w:sz w:val="280"/>
          <w:szCs w:val="280"/>
        </w:rPr>
      </w:pPr>
      <w:r>
        <w:br w:type="page"/>
      </w:r>
      <w:r w:rsidRPr="00417EDC">
        <w:rPr>
          <w:rFonts w:cs="Calibri"/>
          <w:sz w:val="280"/>
          <w:szCs w:val="280"/>
        </w:rPr>
        <w:lastRenderedPageBreak/>
        <w:t>PAPER 2</w:t>
      </w:r>
    </w:p>
    <w:p w14:paraId="12694691" w14:textId="642F2645" w:rsidR="00351729" w:rsidRDefault="00351729">
      <w:pPr>
        <w:suppressAutoHyphens w:val="0"/>
        <w:spacing w:after="160" w:line="254" w:lineRule="auto"/>
      </w:pPr>
    </w:p>
    <w:p w14:paraId="0FAFFD04" w14:textId="77777777" w:rsidR="00351729" w:rsidRDefault="00351729"/>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417EDC" w14:paraId="212E95A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49A14" w14:textId="65DE0B6D" w:rsidR="00417EDC" w:rsidRDefault="00417EDC">
            <w:pPr>
              <w:spacing w:after="0" w:line="240" w:lineRule="auto"/>
              <w:rPr>
                <w:rFonts w:cs="Calibri"/>
                <w:sz w:val="24"/>
                <w:szCs w:val="24"/>
              </w:rPr>
            </w:pPr>
          </w:p>
          <w:p w14:paraId="05B79226" w14:textId="5207D6DE" w:rsidR="00417EDC" w:rsidRDefault="00417EDC" w:rsidP="00351729">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E64DD" w14:textId="77777777" w:rsidR="00417EDC" w:rsidRDefault="00417EDC">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060CF" w14:textId="77777777" w:rsidR="00417EDC" w:rsidRDefault="00417EDC">
            <w:pPr>
              <w:spacing w:after="0" w:line="240" w:lineRule="auto"/>
              <w:rPr>
                <w:rFonts w:eastAsia="Times New Roman" w:cs="Calibri"/>
                <w:b/>
                <w:bCs/>
                <w:color w:val="000000"/>
                <w:sz w:val="24"/>
                <w:szCs w:val="24"/>
                <w:lang w:eastAsia="en-GB"/>
              </w:rPr>
            </w:pPr>
          </w:p>
        </w:tc>
      </w:tr>
      <w:tr w:rsidR="00C547D8" w14:paraId="60CCFD18"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17"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4.5.2.4 Control of body temperature</w:t>
            </w:r>
          </w:p>
        </w:tc>
      </w:tr>
      <w:tr w:rsidR="00C547D8" w14:paraId="60CCFD1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9" w14:textId="77777777" w:rsidR="00C547D8" w:rsidRDefault="00B27DE9">
            <w:pPr>
              <w:spacing w:after="0" w:line="240" w:lineRule="auto"/>
              <w:rPr>
                <w:rFonts w:cs="Calibri"/>
                <w:sz w:val="24"/>
                <w:szCs w:val="24"/>
              </w:rPr>
            </w:pPr>
            <w:r>
              <w:rPr>
                <w:rFonts w:cs="Calibri"/>
                <w:sz w:val="24"/>
                <w:szCs w:val="24"/>
              </w:rPr>
              <w:t xml:space="preserve">Body temperature is monitored and controlled by the thermoregulatory centre in the brain. The thermoregulatory centre contains receptors sensitive to the </w:t>
            </w:r>
            <w:r>
              <w:rPr>
                <w:rFonts w:cs="Calibri"/>
                <w:sz w:val="24"/>
                <w:szCs w:val="24"/>
              </w:rPr>
              <w:t>temperature of the blood. The skin contains temperature receptors and sends nervous impulses to the thermoregulatory centre.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B" w14:textId="77777777" w:rsidR="00C547D8" w:rsidRDefault="00C547D8">
            <w:pPr>
              <w:spacing w:after="0" w:line="240" w:lineRule="auto"/>
              <w:rPr>
                <w:rFonts w:eastAsia="Times New Roman" w:cs="Calibri"/>
                <w:b/>
                <w:bCs/>
                <w:color w:val="000000"/>
                <w:sz w:val="24"/>
                <w:szCs w:val="24"/>
                <w:lang w:eastAsia="en-GB"/>
              </w:rPr>
            </w:pPr>
          </w:p>
        </w:tc>
      </w:tr>
      <w:tr w:rsidR="00C547D8" w14:paraId="60CCFD2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D" w14:textId="77777777" w:rsidR="00C547D8" w:rsidRDefault="00B27DE9">
            <w:pPr>
              <w:spacing w:after="0" w:line="240" w:lineRule="auto"/>
              <w:rPr>
                <w:rFonts w:cs="Calibri"/>
                <w:sz w:val="24"/>
                <w:szCs w:val="24"/>
              </w:rPr>
            </w:pPr>
            <w:r>
              <w:rPr>
                <w:rFonts w:cs="Calibri"/>
                <w:sz w:val="24"/>
                <w:szCs w:val="24"/>
              </w:rPr>
              <w:t>If the body temperature is too high, blood vessels dilate (vasodilation) and sweat is produced from the sweat glands. Both these</w:t>
            </w:r>
            <w:r>
              <w:rPr>
                <w:rFonts w:cs="Calibri"/>
                <w:sz w:val="24"/>
                <w:szCs w:val="24"/>
              </w:rPr>
              <w:t xml:space="preserve"> mechanisms cause a transfer of energy from the skin to the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1F" w14:textId="77777777" w:rsidR="00C547D8" w:rsidRDefault="00C547D8">
            <w:pPr>
              <w:spacing w:after="0" w:line="240" w:lineRule="auto"/>
              <w:rPr>
                <w:rFonts w:eastAsia="Times New Roman" w:cs="Calibri"/>
                <w:b/>
                <w:bCs/>
                <w:color w:val="000000"/>
                <w:sz w:val="24"/>
                <w:szCs w:val="24"/>
                <w:lang w:eastAsia="en-GB"/>
              </w:rPr>
            </w:pPr>
          </w:p>
        </w:tc>
      </w:tr>
      <w:tr w:rsidR="00C547D8" w14:paraId="60CCFD2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1" w14:textId="77777777" w:rsidR="00C547D8" w:rsidRDefault="00B27DE9">
            <w:pPr>
              <w:spacing w:after="0" w:line="240" w:lineRule="auto"/>
              <w:rPr>
                <w:rFonts w:cs="Calibri"/>
                <w:sz w:val="24"/>
                <w:szCs w:val="24"/>
              </w:rPr>
            </w:pPr>
            <w:r>
              <w:rPr>
                <w:rFonts w:cs="Calibri"/>
                <w:sz w:val="24"/>
                <w:szCs w:val="24"/>
              </w:rPr>
              <w:t>If the body temperature is too low, blood vessels constrict (vasoconstriction), sweating stops and skeletal muscles contract (shiver).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3" w14:textId="77777777" w:rsidR="00C547D8" w:rsidRDefault="00C547D8">
            <w:pPr>
              <w:spacing w:after="0" w:line="240" w:lineRule="auto"/>
              <w:rPr>
                <w:rFonts w:eastAsia="Times New Roman" w:cs="Calibri"/>
                <w:b/>
                <w:bCs/>
                <w:color w:val="000000"/>
                <w:sz w:val="24"/>
                <w:szCs w:val="24"/>
                <w:lang w:eastAsia="en-GB"/>
              </w:rPr>
            </w:pPr>
          </w:p>
        </w:tc>
      </w:tr>
      <w:tr w:rsidR="00C547D8" w14:paraId="60CCFD26"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25"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4.5.3.3 Maintaining water and </w:t>
            </w:r>
            <w:r>
              <w:rPr>
                <w:rFonts w:eastAsia="Times New Roman" w:cs="Calibri"/>
                <w:b/>
                <w:bCs/>
                <w:color w:val="000000"/>
                <w:sz w:val="24"/>
                <w:szCs w:val="24"/>
                <w:lang w:eastAsia="en-GB"/>
              </w:rPr>
              <w:t>nitrogen balance in the body</w:t>
            </w:r>
          </w:p>
        </w:tc>
      </w:tr>
      <w:tr w:rsidR="00C547D8" w14:paraId="60CCFD2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7" w14:textId="77777777" w:rsidR="00C547D8" w:rsidRDefault="00B27DE9">
            <w:pPr>
              <w:spacing w:after="0" w:line="240" w:lineRule="auto"/>
              <w:rPr>
                <w:rFonts w:cs="Calibri"/>
                <w:sz w:val="24"/>
                <w:szCs w:val="24"/>
              </w:rPr>
            </w:pPr>
            <w:r>
              <w:rPr>
                <w:rFonts w:cs="Calibri"/>
                <w:sz w:val="24"/>
                <w:szCs w:val="24"/>
              </w:rPr>
              <w:t>Explain the effect on cells of osmotic changes in body fluids. Water leaves the body via the lungs during exhalation. Water, ions and urea are lost from the skin in sweat. There is no control over water, ion or urea loss by th</w:t>
            </w:r>
            <w:r>
              <w:rPr>
                <w:rFonts w:cs="Calibri"/>
                <w:sz w:val="24"/>
                <w:szCs w:val="24"/>
              </w:rPr>
              <w:t>e lungs or skin. Excess water, ions and urea are removed via the kidneys in the urine. If body cells lose or gain too much water by osmosis they do not function efficiently.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9" w14:textId="77777777" w:rsidR="00C547D8" w:rsidRDefault="00C547D8">
            <w:pPr>
              <w:spacing w:after="0" w:line="240" w:lineRule="auto"/>
              <w:rPr>
                <w:rFonts w:eastAsia="Times New Roman" w:cs="Calibri"/>
                <w:b/>
                <w:bCs/>
                <w:color w:val="000000"/>
                <w:sz w:val="24"/>
                <w:szCs w:val="24"/>
                <w:lang w:eastAsia="en-GB"/>
              </w:rPr>
            </w:pPr>
          </w:p>
        </w:tc>
      </w:tr>
      <w:tr w:rsidR="00C547D8" w14:paraId="60CCFD2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B" w14:textId="77777777" w:rsidR="00C547D8" w:rsidRDefault="00B27DE9">
            <w:pPr>
              <w:spacing w:after="0" w:line="240" w:lineRule="auto"/>
              <w:rPr>
                <w:rFonts w:cs="Calibri"/>
                <w:sz w:val="24"/>
                <w:szCs w:val="24"/>
              </w:rPr>
            </w:pPr>
            <w:r>
              <w:rPr>
                <w:rFonts w:cs="Calibri"/>
                <w:sz w:val="24"/>
                <w:szCs w:val="24"/>
              </w:rPr>
              <w:t xml:space="preserve">(HT) The digestion of proteins from the diet results in excess amino acids </w:t>
            </w:r>
            <w:r>
              <w:rPr>
                <w:rFonts w:cs="Calibri"/>
                <w:sz w:val="24"/>
                <w:szCs w:val="24"/>
              </w:rPr>
              <w:t>which need to be excreted safely. In the liver these amino acids are deaminated to form ammonia. Ammonia is toxic and so it is immediately converted to urea for safe excretion.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D" w14:textId="77777777" w:rsidR="00C547D8" w:rsidRDefault="00C547D8">
            <w:pPr>
              <w:spacing w:after="0" w:line="240" w:lineRule="auto"/>
              <w:rPr>
                <w:rFonts w:eastAsia="Times New Roman" w:cs="Calibri"/>
                <w:b/>
                <w:bCs/>
                <w:color w:val="000000"/>
                <w:sz w:val="24"/>
                <w:szCs w:val="24"/>
                <w:lang w:eastAsia="en-GB"/>
              </w:rPr>
            </w:pPr>
          </w:p>
        </w:tc>
      </w:tr>
      <w:tr w:rsidR="00C547D8" w14:paraId="60CCFD3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2F" w14:textId="77777777" w:rsidR="00C547D8" w:rsidRDefault="00B27DE9">
            <w:pPr>
              <w:spacing w:after="0" w:line="240" w:lineRule="auto"/>
              <w:rPr>
                <w:rFonts w:cs="Calibri"/>
                <w:sz w:val="24"/>
                <w:szCs w:val="24"/>
              </w:rPr>
            </w:pPr>
            <w:r>
              <w:rPr>
                <w:rFonts w:cs="Calibri"/>
                <w:sz w:val="24"/>
                <w:szCs w:val="24"/>
              </w:rPr>
              <w:t>Describe the function of kidneys in maintaining the water balance of the bod</w:t>
            </w:r>
            <w:r>
              <w:rPr>
                <w:rFonts w:cs="Calibri"/>
                <w:sz w:val="24"/>
                <w:szCs w:val="24"/>
              </w:rPr>
              <w:t>y. The kidneys produce urine by filtration of the blood and selective reabsorption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1" w14:textId="77777777" w:rsidR="00C547D8" w:rsidRDefault="00C547D8">
            <w:pPr>
              <w:spacing w:after="0" w:line="240" w:lineRule="auto"/>
              <w:rPr>
                <w:rFonts w:eastAsia="Times New Roman" w:cs="Calibri"/>
                <w:b/>
                <w:bCs/>
                <w:color w:val="000000"/>
                <w:sz w:val="24"/>
                <w:szCs w:val="24"/>
                <w:lang w:eastAsia="en-GB"/>
              </w:rPr>
            </w:pPr>
          </w:p>
        </w:tc>
      </w:tr>
      <w:tr w:rsidR="00C547D8" w14:paraId="60CCFD3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3" w14:textId="77777777" w:rsidR="00C547D8" w:rsidRDefault="00B27DE9">
            <w:pPr>
              <w:tabs>
                <w:tab w:val="left" w:pos="991"/>
              </w:tabs>
              <w:spacing w:after="0" w:line="240" w:lineRule="auto"/>
              <w:rPr>
                <w:rFonts w:cs="Calibri"/>
                <w:sz w:val="24"/>
                <w:szCs w:val="24"/>
              </w:rPr>
            </w:pPr>
            <w:r>
              <w:rPr>
                <w:rFonts w:cs="Calibri"/>
                <w:sz w:val="24"/>
                <w:szCs w:val="24"/>
              </w:rPr>
              <w:t xml:space="preserve">(HT) Describe the effect of ADH on the permeability of the kidney tubules. The water level in the body is controlled by the hormone ADH which acts on the kidney tubules. </w:t>
            </w:r>
            <w:r>
              <w:rPr>
                <w:rFonts w:cs="Calibri"/>
                <w:sz w:val="24"/>
                <w:szCs w:val="24"/>
              </w:rPr>
              <w:t>ADH is released by the pituitary gland when the blood is too concentrated and it causes more water to be reabsorbed back into the blood from the kidney tubules. This is controlled by negative feedback.</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5" w14:textId="77777777" w:rsidR="00C547D8" w:rsidRDefault="00C547D8">
            <w:pPr>
              <w:spacing w:after="0" w:line="240" w:lineRule="auto"/>
              <w:rPr>
                <w:rFonts w:eastAsia="Times New Roman" w:cs="Calibri"/>
                <w:b/>
                <w:bCs/>
                <w:color w:val="000000"/>
                <w:sz w:val="24"/>
                <w:szCs w:val="24"/>
                <w:lang w:eastAsia="en-GB"/>
              </w:rPr>
            </w:pPr>
          </w:p>
        </w:tc>
      </w:tr>
      <w:tr w:rsidR="00C547D8" w14:paraId="60CCFD38"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37"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4.5.4 Plant hormones</w:t>
            </w:r>
          </w:p>
        </w:tc>
      </w:tr>
      <w:tr w:rsidR="00C547D8" w14:paraId="60CCFD3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9" w14:textId="77777777" w:rsidR="00C547D8" w:rsidRDefault="00B27DE9">
            <w:pPr>
              <w:spacing w:after="0" w:line="240" w:lineRule="auto"/>
              <w:rPr>
                <w:rFonts w:cs="Calibri"/>
                <w:sz w:val="24"/>
                <w:szCs w:val="24"/>
              </w:rPr>
            </w:pPr>
            <w:r>
              <w:rPr>
                <w:rFonts w:cs="Calibri"/>
                <w:sz w:val="24"/>
                <w:szCs w:val="24"/>
              </w:rPr>
              <w:t xml:space="preserve">Plants produce </w:t>
            </w:r>
            <w:r>
              <w:rPr>
                <w:rFonts w:cs="Calibri"/>
                <w:sz w:val="24"/>
                <w:szCs w:val="24"/>
              </w:rPr>
              <w:t>hormones to coordinate and control growth and responses to light (phototropism) and gravity (geotropism). Unequal distributions of auxin cause unequal growth rates in plant roots and shoots.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B" w14:textId="77777777" w:rsidR="00C547D8" w:rsidRDefault="00C547D8">
            <w:pPr>
              <w:spacing w:after="0" w:line="240" w:lineRule="auto"/>
              <w:rPr>
                <w:rFonts w:eastAsia="Times New Roman" w:cs="Calibri"/>
                <w:b/>
                <w:bCs/>
                <w:color w:val="000000"/>
                <w:sz w:val="24"/>
                <w:szCs w:val="24"/>
                <w:lang w:eastAsia="en-GB"/>
              </w:rPr>
            </w:pPr>
          </w:p>
        </w:tc>
      </w:tr>
      <w:tr w:rsidR="00C547D8" w14:paraId="60CCFD4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D" w14:textId="77777777" w:rsidR="00C547D8" w:rsidRDefault="00B27DE9">
            <w:pPr>
              <w:spacing w:after="0" w:line="240" w:lineRule="auto"/>
              <w:rPr>
                <w:rFonts w:cs="Calibri"/>
                <w:sz w:val="24"/>
                <w:szCs w:val="24"/>
              </w:rPr>
            </w:pPr>
            <w:r>
              <w:rPr>
                <w:rFonts w:cs="Calibri"/>
                <w:sz w:val="24"/>
                <w:szCs w:val="24"/>
              </w:rPr>
              <w:t>(HT) Gibberellins are important in initiating seed germination</w:t>
            </w:r>
            <w:r>
              <w:rPr>
                <w:rFonts w:cs="Calibri"/>
                <w:sz w:val="24"/>
                <w:szCs w:val="24"/>
              </w:rPr>
              <w:t>. Ethene controls cell division and ripening of fruits. The mechanisms of how gibberellins and ethene work are not required.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3F" w14:textId="77777777" w:rsidR="00C547D8" w:rsidRDefault="00C547D8">
            <w:pPr>
              <w:spacing w:after="0" w:line="240" w:lineRule="auto"/>
              <w:rPr>
                <w:rFonts w:eastAsia="Times New Roman" w:cs="Calibri"/>
                <w:b/>
                <w:bCs/>
                <w:color w:val="000000"/>
                <w:sz w:val="24"/>
                <w:szCs w:val="24"/>
                <w:lang w:eastAsia="en-GB"/>
              </w:rPr>
            </w:pPr>
          </w:p>
        </w:tc>
      </w:tr>
      <w:tr w:rsidR="00C547D8" w14:paraId="60CCFD4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1" w14:textId="77777777" w:rsidR="00C547D8" w:rsidRDefault="00B27DE9">
            <w:pPr>
              <w:spacing w:after="0" w:line="240" w:lineRule="auto"/>
            </w:pPr>
            <w:r>
              <w:rPr>
                <w:rFonts w:cs="Calibri"/>
                <w:b/>
                <w:sz w:val="24"/>
                <w:szCs w:val="24"/>
              </w:rPr>
              <w:lastRenderedPageBreak/>
              <w:t>Required practical activity 8:</w:t>
            </w:r>
            <w:r>
              <w:rPr>
                <w:rFonts w:cs="Calibri"/>
                <w:sz w:val="24"/>
                <w:szCs w:val="24"/>
              </w:rPr>
              <w:t xml:space="preserve"> investigate the effect of light or gravity on the growth of seedlings.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3" w14:textId="77777777" w:rsidR="00C547D8" w:rsidRDefault="00C547D8">
            <w:pPr>
              <w:spacing w:after="0" w:line="240" w:lineRule="auto"/>
              <w:rPr>
                <w:rFonts w:eastAsia="Times New Roman" w:cs="Calibri"/>
                <w:b/>
                <w:bCs/>
                <w:color w:val="000000"/>
                <w:sz w:val="24"/>
                <w:szCs w:val="24"/>
                <w:lang w:eastAsia="en-GB"/>
              </w:rPr>
            </w:pPr>
          </w:p>
        </w:tc>
      </w:tr>
      <w:tr w:rsidR="00C547D8" w14:paraId="60CCFD4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5" w14:textId="77777777" w:rsidR="00C547D8" w:rsidRDefault="00B27DE9">
            <w:pPr>
              <w:spacing w:after="0" w:line="240" w:lineRule="auto"/>
              <w:rPr>
                <w:rFonts w:cs="Calibri"/>
                <w:sz w:val="24"/>
                <w:szCs w:val="24"/>
              </w:rPr>
            </w:pPr>
            <w:r>
              <w:rPr>
                <w:rFonts w:cs="Calibri"/>
                <w:sz w:val="24"/>
                <w:szCs w:val="24"/>
              </w:rPr>
              <w:t xml:space="preserve">Describe the </w:t>
            </w:r>
            <w:r>
              <w:rPr>
                <w:rFonts w:cs="Calibri"/>
                <w:sz w:val="24"/>
                <w:szCs w:val="24"/>
              </w:rPr>
              <w:t>effects of some plant hormones and the different ways people use them to control plant growth. Plant growth hormones are used in agriculture and horticulture.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7" w14:textId="77777777" w:rsidR="00C547D8" w:rsidRDefault="00C547D8">
            <w:pPr>
              <w:spacing w:after="0" w:line="240" w:lineRule="auto"/>
              <w:rPr>
                <w:rFonts w:eastAsia="Times New Roman" w:cs="Calibri"/>
                <w:b/>
                <w:bCs/>
                <w:color w:val="000000"/>
                <w:sz w:val="24"/>
                <w:szCs w:val="24"/>
                <w:lang w:eastAsia="en-GB"/>
              </w:rPr>
            </w:pPr>
          </w:p>
        </w:tc>
      </w:tr>
      <w:tr w:rsidR="00C547D8" w14:paraId="60CCFD4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9" w14:textId="77777777" w:rsidR="00C547D8" w:rsidRDefault="00B27DE9">
            <w:pPr>
              <w:spacing w:after="0" w:line="240" w:lineRule="auto"/>
              <w:rPr>
                <w:rFonts w:cs="Calibri"/>
                <w:sz w:val="24"/>
                <w:szCs w:val="24"/>
              </w:rPr>
            </w:pPr>
            <w:r>
              <w:rPr>
                <w:rFonts w:cs="Calibri"/>
                <w:sz w:val="24"/>
                <w:szCs w:val="24"/>
              </w:rPr>
              <w:t>Auxins are used: • as weed killers • as rooting powders • for promoting growth in tissue cultu</w:t>
            </w:r>
            <w:r>
              <w:rPr>
                <w:rFonts w:cs="Calibri"/>
                <w:sz w:val="24"/>
                <w:szCs w:val="24"/>
              </w:rPr>
              <w:t>re. Ethene is used in the food industry to control ripening of fruit during storage and transport. Gibberellins can be used to: • end seed dormancy • promote flowering • increase fruit size.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B" w14:textId="77777777" w:rsidR="00C547D8" w:rsidRDefault="00C547D8">
            <w:pPr>
              <w:spacing w:after="0" w:line="240" w:lineRule="auto"/>
              <w:rPr>
                <w:rFonts w:eastAsia="Times New Roman" w:cs="Calibri"/>
                <w:b/>
                <w:bCs/>
                <w:color w:val="000000"/>
                <w:sz w:val="24"/>
                <w:szCs w:val="24"/>
                <w:lang w:eastAsia="en-GB"/>
              </w:rPr>
            </w:pPr>
          </w:p>
        </w:tc>
      </w:tr>
      <w:tr w:rsidR="00C547D8" w14:paraId="60CCFD4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4D"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4.6.1.3 Advantages and disadvantages of sexual and asexual rep</w:t>
            </w:r>
            <w:r>
              <w:rPr>
                <w:rFonts w:eastAsia="Times New Roman" w:cs="Calibri"/>
                <w:b/>
                <w:bCs/>
                <w:color w:val="000000"/>
                <w:sz w:val="24"/>
                <w:szCs w:val="24"/>
                <w:lang w:eastAsia="en-GB"/>
              </w:rPr>
              <w:t>roduction</w:t>
            </w:r>
          </w:p>
        </w:tc>
      </w:tr>
      <w:tr w:rsidR="00C547D8" w14:paraId="60CCFD5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4F" w14:textId="77777777" w:rsidR="00C547D8" w:rsidRDefault="00B27DE9">
            <w:pPr>
              <w:spacing w:after="0" w:line="240" w:lineRule="auto"/>
              <w:rPr>
                <w:rFonts w:cs="Calibri"/>
                <w:sz w:val="24"/>
                <w:szCs w:val="24"/>
              </w:rPr>
            </w:pPr>
            <w:r>
              <w:rPr>
                <w:rFonts w:cs="Calibri"/>
                <w:sz w:val="24"/>
                <w:szCs w:val="24"/>
              </w:rPr>
              <w:t xml:space="preserve">Advantages of sexual reproduction: • produces variation in the offspring • if the environment changes variation gives a survival advantage by natural selection • natural selection can be speeded up by humans in selective breeding to </w:t>
            </w:r>
            <w:r>
              <w:rPr>
                <w:rFonts w:cs="Calibri"/>
                <w:sz w:val="24"/>
                <w:szCs w:val="24"/>
              </w:rPr>
              <w:t>increase food production.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1" w14:textId="77777777" w:rsidR="00C547D8" w:rsidRDefault="00C547D8">
            <w:pPr>
              <w:spacing w:after="0" w:line="240" w:lineRule="auto"/>
              <w:rPr>
                <w:rFonts w:eastAsia="Times New Roman" w:cs="Calibri"/>
                <w:b/>
                <w:bCs/>
                <w:color w:val="000000"/>
                <w:sz w:val="24"/>
                <w:szCs w:val="24"/>
                <w:lang w:eastAsia="en-GB"/>
              </w:rPr>
            </w:pPr>
          </w:p>
        </w:tc>
      </w:tr>
      <w:tr w:rsidR="00C547D8" w14:paraId="60CCFD5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3" w14:textId="77777777" w:rsidR="00C547D8" w:rsidRDefault="00B27DE9">
            <w:pPr>
              <w:spacing w:after="0" w:line="240" w:lineRule="auto"/>
              <w:rPr>
                <w:rFonts w:cs="Calibri"/>
                <w:sz w:val="24"/>
                <w:szCs w:val="24"/>
              </w:rPr>
            </w:pPr>
            <w:r>
              <w:rPr>
                <w:rFonts w:cs="Calibri"/>
                <w:sz w:val="24"/>
                <w:szCs w:val="24"/>
              </w:rPr>
              <w:t xml:space="preserve">Advantages of asexual reproduction: </w:t>
            </w:r>
          </w:p>
          <w:p w14:paraId="60CCFD54" w14:textId="77777777" w:rsidR="00C547D8" w:rsidRDefault="00B27DE9">
            <w:pPr>
              <w:spacing w:after="0" w:line="240" w:lineRule="auto"/>
              <w:rPr>
                <w:rFonts w:cs="Calibri"/>
                <w:sz w:val="24"/>
                <w:szCs w:val="24"/>
              </w:rPr>
            </w:pPr>
            <w:r>
              <w:rPr>
                <w:rFonts w:cs="Calibri"/>
                <w:sz w:val="24"/>
                <w:szCs w:val="24"/>
              </w:rPr>
              <w:t xml:space="preserve">• only one parent needed </w:t>
            </w:r>
          </w:p>
          <w:p w14:paraId="60CCFD55" w14:textId="77777777" w:rsidR="00C547D8" w:rsidRDefault="00B27DE9">
            <w:pPr>
              <w:spacing w:after="0" w:line="240" w:lineRule="auto"/>
              <w:rPr>
                <w:rFonts w:cs="Calibri"/>
                <w:sz w:val="24"/>
                <w:szCs w:val="24"/>
              </w:rPr>
            </w:pPr>
            <w:r>
              <w:rPr>
                <w:rFonts w:cs="Calibri"/>
                <w:sz w:val="24"/>
                <w:szCs w:val="24"/>
              </w:rPr>
              <w:t xml:space="preserve">• more time and energy efficient as do not need to find a mate </w:t>
            </w:r>
          </w:p>
          <w:p w14:paraId="60CCFD56" w14:textId="77777777" w:rsidR="00C547D8" w:rsidRDefault="00B27DE9">
            <w:pPr>
              <w:spacing w:after="0" w:line="240" w:lineRule="auto"/>
              <w:rPr>
                <w:rFonts w:cs="Calibri"/>
                <w:sz w:val="24"/>
                <w:szCs w:val="24"/>
              </w:rPr>
            </w:pPr>
            <w:r>
              <w:rPr>
                <w:rFonts w:cs="Calibri"/>
                <w:sz w:val="24"/>
                <w:szCs w:val="24"/>
              </w:rPr>
              <w:t xml:space="preserve">• faster than sexual reproduction </w:t>
            </w:r>
          </w:p>
          <w:p w14:paraId="60CCFD57" w14:textId="77777777" w:rsidR="00C547D8" w:rsidRDefault="00B27DE9">
            <w:pPr>
              <w:spacing w:after="0" w:line="240" w:lineRule="auto"/>
              <w:rPr>
                <w:rFonts w:cs="Calibri"/>
                <w:sz w:val="24"/>
                <w:szCs w:val="24"/>
              </w:rPr>
            </w:pPr>
            <w:r>
              <w:rPr>
                <w:rFonts w:cs="Calibri"/>
                <w:sz w:val="24"/>
                <w:szCs w:val="24"/>
              </w:rPr>
              <w:t>• many identical offspring can be produced.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9" w14:textId="77777777" w:rsidR="00C547D8" w:rsidRDefault="00C547D8">
            <w:pPr>
              <w:spacing w:after="0" w:line="240" w:lineRule="auto"/>
              <w:rPr>
                <w:rFonts w:eastAsia="Times New Roman" w:cs="Calibri"/>
                <w:b/>
                <w:bCs/>
                <w:color w:val="000000"/>
                <w:sz w:val="24"/>
                <w:szCs w:val="24"/>
                <w:lang w:eastAsia="en-GB"/>
              </w:rPr>
            </w:pPr>
          </w:p>
        </w:tc>
      </w:tr>
      <w:tr w:rsidR="00C547D8" w14:paraId="60CCFD5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B" w14:textId="77777777" w:rsidR="00C547D8" w:rsidRDefault="00B27DE9">
            <w:pPr>
              <w:spacing w:after="0" w:line="240" w:lineRule="auto"/>
              <w:rPr>
                <w:rFonts w:cs="Calibri"/>
                <w:sz w:val="24"/>
                <w:szCs w:val="24"/>
              </w:rPr>
            </w:pPr>
            <w:r>
              <w:rPr>
                <w:rFonts w:cs="Calibri"/>
                <w:sz w:val="24"/>
                <w:szCs w:val="24"/>
              </w:rPr>
              <w:t xml:space="preserve">Some </w:t>
            </w:r>
            <w:r>
              <w:rPr>
                <w:rFonts w:cs="Calibri"/>
                <w:sz w:val="24"/>
                <w:szCs w:val="24"/>
              </w:rPr>
              <w:t>organisms reproduce by both methods depending on the circumstances. • Malarial parasites reproduce asexually in the human host, but sexually in the mosquito. • Many fungi reproduce asexually by spores but also reproduce sexually to give variation. • Many p</w:t>
            </w:r>
            <w:r>
              <w:rPr>
                <w:rFonts w:cs="Calibri"/>
                <w:sz w:val="24"/>
                <w:szCs w:val="24"/>
              </w:rPr>
              <w:t>lants produce seeds sexually, but also reproduce asexually by runners such as strawberry plants, or bulb division such as daffodils.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5D" w14:textId="77777777" w:rsidR="00C547D8" w:rsidRDefault="00C547D8">
            <w:pPr>
              <w:spacing w:after="0" w:line="240" w:lineRule="auto"/>
              <w:rPr>
                <w:rFonts w:eastAsia="Times New Roman" w:cs="Calibri"/>
                <w:b/>
                <w:bCs/>
                <w:color w:val="000000"/>
                <w:sz w:val="24"/>
                <w:szCs w:val="24"/>
                <w:lang w:eastAsia="en-GB"/>
              </w:rPr>
            </w:pPr>
          </w:p>
        </w:tc>
      </w:tr>
      <w:tr w:rsidR="00C547D8" w14:paraId="60CCFD60"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5F"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4.6.1.5 DNA structure</w:t>
            </w:r>
          </w:p>
        </w:tc>
      </w:tr>
      <w:tr w:rsidR="00C547D8" w14:paraId="60CCFD6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1" w14:textId="77777777" w:rsidR="00C547D8" w:rsidRDefault="00B27DE9">
            <w:pPr>
              <w:spacing w:after="0" w:line="240" w:lineRule="auto"/>
              <w:rPr>
                <w:rFonts w:cs="Calibri"/>
                <w:sz w:val="24"/>
                <w:szCs w:val="24"/>
              </w:rPr>
            </w:pPr>
            <w:r>
              <w:rPr>
                <w:rFonts w:cs="Calibri"/>
                <w:sz w:val="24"/>
                <w:szCs w:val="24"/>
              </w:rPr>
              <w:t xml:space="preserve">Describe DNA as a polymer made from four different nucleotides. Each nucleotide consists of a </w:t>
            </w:r>
            <w:r>
              <w:rPr>
                <w:rFonts w:cs="Calibri"/>
                <w:sz w:val="24"/>
                <w:szCs w:val="24"/>
              </w:rPr>
              <w:t>common sugar and phosphate group with one of four different bases attached to the sugar.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3" w14:textId="77777777" w:rsidR="00C547D8" w:rsidRDefault="00C547D8">
            <w:pPr>
              <w:spacing w:after="0" w:line="240" w:lineRule="auto"/>
              <w:rPr>
                <w:rFonts w:eastAsia="Times New Roman" w:cs="Calibri"/>
                <w:b/>
                <w:bCs/>
                <w:color w:val="000000"/>
                <w:sz w:val="24"/>
                <w:szCs w:val="24"/>
                <w:lang w:eastAsia="en-GB"/>
              </w:rPr>
            </w:pPr>
          </w:p>
        </w:tc>
      </w:tr>
      <w:tr w:rsidR="00C547D8" w14:paraId="60CCFD6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5" w14:textId="77777777" w:rsidR="00C547D8" w:rsidRDefault="00B27DE9">
            <w:pPr>
              <w:spacing w:after="0" w:line="240" w:lineRule="auto"/>
              <w:rPr>
                <w:rFonts w:cs="Calibri"/>
                <w:sz w:val="24"/>
                <w:szCs w:val="24"/>
              </w:rPr>
            </w:pPr>
            <w:r>
              <w:rPr>
                <w:rFonts w:cs="Calibri"/>
                <w:sz w:val="24"/>
                <w:szCs w:val="24"/>
              </w:rPr>
              <w:t>DNA contains four bases, A, C, G and T. A sequence of three bases is the code for a particular amino acid. The order of bases controls the order in which amino acid</w:t>
            </w:r>
            <w:r>
              <w:rPr>
                <w:rFonts w:cs="Calibri"/>
                <w:sz w:val="24"/>
                <w:szCs w:val="24"/>
              </w:rPr>
              <w:t>s are assembled to produce a particular protein.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7" w14:textId="77777777" w:rsidR="00C547D8" w:rsidRDefault="00C547D8">
            <w:pPr>
              <w:spacing w:after="0" w:line="240" w:lineRule="auto"/>
              <w:rPr>
                <w:rFonts w:eastAsia="Times New Roman" w:cs="Calibri"/>
                <w:b/>
                <w:bCs/>
                <w:color w:val="000000"/>
                <w:sz w:val="24"/>
                <w:szCs w:val="24"/>
                <w:lang w:eastAsia="en-GB"/>
              </w:rPr>
            </w:pPr>
          </w:p>
        </w:tc>
      </w:tr>
      <w:tr w:rsidR="00C547D8" w14:paraId="60CCFD6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9" w14:textId="77777777" w:rsidR="00C547D8" w:rsidRDefault="00B27DE9">
            <w:pPr>
              <w:spacing w:after="0" w:line="240" w:lineRule="auto"/>
              <w:rPr>
                <w:rFonts w:cs="Calibri"/>
                <w:sz w:val="24"/>
                <w:szCs w:val="24"/>
              </w:rPr>
            </w:pPr>
            <w:r>
              <w:rPr>
                <w:rFonts w:cs="Calibri"/>
                <w:sz w:val="24"/>
                <w:szCs w:val="24"/>
              </w:rPr>
              <w:t>The long strands of DNA consist of alternating sugar and phosphate sections. Attached to each sugar is one of the four bases. The DNA polymer is made up of repeating nucleotide units.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B" w14:textId="77777777" w:rsidR="00C547D8" w:rsidRDefault="00C547D8">
            <w:pPr>
              <w:spacing w:after="0" w:line="240" w:lineRule="auto"/>
              <w:rPr>
                <w:rFonts w:eastAsia="Times New Roman" w:cs="Calibri"/>
                <w:b/>
                <w:bCs/>
                <w:color w:val="000000"/>
                <w:sz w:val="24"/>
                <w:szCs w:val="24"/>
                <w:lang w:eastAsia="en-GB"/>
              </w:rPr>
            </w:pPr>
          </w:p>
        </w:tc>
      </w:tr>
      <w:tr w:rsidR="00C547D8" w14:paraId="60CCFD7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D" w14:textId="77777777" w:rsidR="00C547D8" w:rsidRDefault="00B27DE9">
            <w:pPr>
              <w:spacing w:after="0" w:line="240" w:lineRule="auto"/>
              <w:rPr>
                <w:rFonts w:cs="Calibri"/>
                <w:sz w:val="24"/>
                <w:szCs w:val="24"/>
              </w:rPr>
            </w:pPr>
            <w:r>
              <w:rPr>
                <w:rFonts w:cs="Calibri"/>
                <w:sz w:val="24"/>
                <w:szCs w:val="24"/>
              </w:rPr>
              <w:t xml:space="preserve">(HT) </w:t>
            </w:r>
            <w:r>
              <w:rPr>
                <w:rFonts w:cs="Calibri"/>
                <w:sz w:val="24"/>
                <w:szCs w:val="24"/>
              </w:rPr>
              <w:t>Students should be able to: • recall a simple description of protein synthesis • explain simply how the structure of DNA affects the protein made • describe how genetic variants may influence phenotype: a) in coding DNA by altering the activity of a protei</w:t>
            </w:r>
            <w:r>
              <w:rPr>
                <w:rFonts w:cs="Calibri"/>
                <w:sz w:val="24"/>
                <w:szCs w:val="24"/>
              </w:rPr>
              <w:t>n: and b) in noncoding DNA by altering how genes are expressed. In the complementary strands a C is always linked to a G on the opposite strand and a T to an 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6F" w14:textId="77777777" w:rsidR="00C547D8" w:rsidRDefault="00C547D8">
            <w:pPr>
              <w:spacing w:after="0" w:line="240" w:lineRule="auto"/>
              <w:rPr>
                <w:rFonts w:eastAsia="Times New Roman" w:cs="Calibri"/>
                <w:b/>
                <w:bCs/>
                <w:color w:val="000000"/>
                <w:sz w:val="24"/>
                <w:szCs w:val="24"/>
                <w:lang w:eastAsia="en-GB"/>
              </w:rPr>
            </w:pPr>
          </w:p>
        </w:tc>
      </w:tr>
      <w:tr w:rsidR="00C547D8" w14:paraId="60CCFD7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1" w14:textId="77777777" w:rsidR="00C547D8" w:rsidRDefault="00B27DE9">
            <w:pPr>
              <w:spacing w:after="0" w:line="240" w:lineRule="auto"/>
              <w:rPr>
                <w:rFonts w:cs="Calibri"/>
                <w:sz w:val="24"/>
                <w:szCs w:val="24"/>
              </w:rPr>
            </w:pPr>
            <w:r>
              <w:rPr>
                <w:rFonts w:cs="Calibri"/>
                <w:sz w:val="24"/>
                <w:szCs w:val="24"/>
              </w:rPr>
              <w:t>(HT) Explain how a change in DNA structure may result in a change in the protein synthesised</w:t>
            </w:r>
            <w:r>
              <w:rPr>
                <w:rFonts w:cs="Calibri"/>
                <w:sz w:val="24"/>
                <w:szCs w:val="24"/>
              </w:rPr>
              <w:t xml:space="preserve"> by a gene. Proteins are synthesised on ribosomes, according to a template. Carrier molecules bring specific amino acids to add to the growing protein chain in the correct order.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3" w14:textId="77777777" w:rsidR="00C547D8" w:rsidRDefault="00C547D8">
            <w:pPr>
              <w:spacing w:after="0" w:line="240" w:lineRule="auto"/>
              <w:rPr>
                <w:rFonts w:eastAsia="Times New Roman" w:cs="Calibri"/>
                <w:b/>
                <w:bCs/>
                <w:color w:val="000000"/>
                <w:sz w:val="24"/>
                <w:szCs w:val="24"/>
                <w:lang w:eastAsia="en-GB"/>
              </w:rPr>
            </w:pPr>
          </w:p>
        </w:tc>
      </w:tr>
      <w:tr w:rsidR="00C547D8" w14:paraId="60CCFD7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5" w14:textId="77777777" w:rsidR="00C547D8" w:rsidRDefault="00B27DE9">
            <w:pPr>
              <w:spacing w:after="0" w:line="240" w:lineRule="auto"/>
              <w:rPr>
                <w:rFonts w:cs="Calibri"/>
                <w:sz w:val="24"/>
                <w:szCs w:val="24"/>
              </w:rPr>
            </w:pPr>
            <w:r>
              <w:rPr>
                <w:rFonts w:cs="Calibri"/>
                <w:sz w:val="24"/>
                <w:szCs w:val="24"/>
              </w:rPr>
              <w:t>(HT) When the protein chain is complete it folds up to form a unique shape</w:t>
            </w:r>
            <w:r>
              <w:rPr>
                <w:rFonts w:cs="Calibri"/>
                <w:sz w:val="24"/>
                <w:szCs w:val="24"/>
              </w:rPr>
              <w:t>. This unique shape enables the proteins to do their job as enzymes, hormones or forming structures in the body such as collagen.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7" w14:textId="77777777" w:rsidR="00C547D8" w:rsidRDefault="00C547D8">
            <w:pPr>
              <w:spacing w:after="0" w:line="240" w:lineRule="auto"/>
              <w:rPr>
                <w:rFonts w:eastAsia="Times New Roman" w:cs="Calibri"/>
                <w:b/>
                <w:bCs/>
                <w:color w:val="000000"/>
                <w:sz w:val="24"/>
                <w:szCs w:val="24"/>
                <w:lang w:eastAsia="en-GB"/>
              </w:rPr>
            </w:pPr>
          </w:p>
        </w:tc>
      </w:tr>
      <w:tr w:rsidR="00C547D8" w14:paraId="60CCFD7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9" w14:textId="77777777" w:rsidR="00C547D8" w:rsidRDefault="00B27DE9">
            <w:pPr>
              <w:spacing w:after="0" w:line="240" w:lineRule="auto"/>
              <w:rPr>
                <w:rFonts w:cs="Calibri"/>
                <w:sz w:val="24"/>
                <w:szCs w:val="24"/>
              </w:rPr>
            </w:pPr>
            <w:r>
              <w:rPr>
                <w:rFonts w:cs="Calibri"/>
                <w:sz w:val="24"/>
                <w:szCs w:val="24"/>
              </w:rPr>
              <w:t xml:space="preserve">(HT) Mutations occur continuously. Most do not alter the protein, or only alter it slightly so that its </w:t>
            </w:r>
            <w:r>
              <w:rPr>
                <w:rFonts w:cs="Calibri"/>
                <w:sz w:val="24"/>
                <w:szCs w:val="24"/>
              </w:rPr>
              <w:t>appearance or function is not changed. A few mutations code for an altered protein with a different shape. An enzyme may no longer fit the substrate binding site or a structural protein may lose its strength. Not all parts of DNA code for proteins. Non-cod</w:t>
            </w:r>
            <w:r>
              <w:rPr>
                <w:rFonts w:cs="Calibri"/>
                <w:sz w:val="24"/>
                <w:szCs w:val="24"/>
              </w:rPr>
              <w:t>ing parts of DNA can switch genes on and off, so variations in these areas of DNA may affect how genes are expressed.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B" w14:textId="77777777" w:rsidR="00C547D8" w:rsidRDefault="00C547D8">
            <w:pPr>
              <w:spacing w:after="0" w:line="240" w:lineRule="auto"/>
              <w:rPr>
                <w:rFonts w:eastAsia="Times New Roman" w:cs="Calibri"/>
                <w:b/>
                <w:bCs/>
                <w:color w:val="000000"/>
                <w:sz w:val="24"/>
                <w:szCs w:val="24"/>
                <w:lang w:eastAsia="en-GB"/>
              </w:rPr>
            </w:pPr>
          </w:p>
        </w:tc>
      </w:tr>
      <w:tr w:rsidR="00C547D8" w14:paraId="60CCFD7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7D"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4.6.2.5 Cloning</w:t>
            </w:r>
          </w:p>
        </w:tc>
      </w:tr>
      <w:tr w:rsidR="00C547D8" w14:paraId="60CCFD8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7F" w14:textId="77777777" w:rsidR="00C547D8" w:rsidRDefault="00B27DE9">
            <w:pPr>
              <w:spacing w:after="0" w:line="240" w:lineRule="auto"/>
              <w:rPr>
                <w:rFonts w:cs="Calibri"/>
                <w:sz w:val="24"/>
                <w:szCs w:val="24"/>
              </w:rPr>
            </w:pPr>
            <w:r>
              <w:rPr>
                <w:rFonts w:cs="Calibri"/>
                <w:sz w:val="24"/>
                <w:szCs w:val="24"/>
              </w:rPr>
              <w:lastRenderedPageBreak/>
              <w:t>Tissue culture: using small groups of cells from part of a plant to grow identical new plants. This is important for p</w:t>
            </w:r>
            <w:r>
              <w:rPr>
                <w:rFonts w:cs="Calibri"/>
                <w:sz w:val="24"/>
                <w:szCs w:val="24"/>
              </w:rPr>
              <w:t>reserving rare plant species or commercially in nurseries. Cuttings: an older, but simple, method used by gardeners to produce many identical new plants from a parent plant.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1" w14:textId="77777777" w:rsidR="00C547D8" w:rsidRDefault="00C547D8">
            <w:pPr>
              <w:spacing w:after="0" w:line="240" w:lineRule="auto"/>
              <w:rPr>
                <w:rFonts w:eastAsia="Times New Roman" w:cs="Calibri"/>
                <w:b/>
                <w:bCs/>
                <w:color w:val="000000"/>
                <w:sz w:val="24"/>
                <w:szCs w:val="24"/>
                <w:lang w:eastAsia="en-GB"/>
              </w:rPr>
            </w:pPr>
          </w:p>
        </w:tc>
      </w:tr>
      <w:tr w:rsidR="00C547D8" w14:paraId="60CCFD8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3" w14:textId="77777777" w:rsidR="00C547D8" w:rsidRDefault="00B27DE9">
            <w:pPr>
              <w:spacing w:after="0" w:line="240" w:lineRule="auto"/>
              <w:rPr>
                <w:rFonts w:cs="Calibri"/>
                <w:sz w:val="24"/>
                <w:szCs w:val="24"/>
              </w:rPr>
            </w:pPr>
            <w:r>
              <w:rPr>
                <w:rFonts w:cs="Calibri"/>
                <w:sz w:val="24"/>
                <w:szCs w:val="24"/>
              </w:rPr>
              <w:t xml:space="preserve">Embryo transplants: splitting apart cells from a developing animal embryo </w:t>
            </w:r>
            <w:r>
              <w:rPr>
                <w:rFonts w:cs="Calibri"/>
                <w:sz w:val="24"/>
                <w:szCs w:val="24"/>
              </w:rPr>
              <w:t>before they become specialised, then transplanting the identical embryos into host mothers.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5" w14:textId="77777777" w:rsidR="00C547D8" w:rsidRDefault="00C547D8">
            <w:pPr>
              <w:spacing w:after="0" w:line="240" w:lineRule="auto"/>
              <w:rPr>
                <w:rFonts w:eastAsia="Times New Roman" w:cs="Calibri"/>
                <w:b/>
                <w:bCs/>
                <w:color w:val="000000"/>
                <w:sz w:val="24"/>
                <w:szCs w:val="24"/>
                <w:lang w:eastAsia="en-GB"/>
              </w:rPr>
            </w:pPr>
          </w:p>
        </w:tc>
      </w:tr>
      <w:tr w:rsidR="00C547D8" w14:paraId="60CCFD9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7" w14:textId="77777777" w:rsidR="00C547D8" w:rsidRDefault="00B27DE9">
            <w:pPr>
              <w:spacing w:after="0" w:line="240" w:lineRule="auto"/>
              <w:rPr>
                <w:rFonts w:cs="Calibri"/>
                <w:sz w:val="24"/>
                <w:szCs w:val="24"/>
              </w:rPr>
            </w:pPr>
            <w:r>
              <w:rPr>
                <w:rFonts w:cs="Calibri"/>
                <w:sz w:val="24"/>
                <w:szCs w:val="24"/>
              </w:rPr>
              <w:t xml:space="preserve">Adult cell cloning: • The nucleus is removed from an unfertilised egg cell. • The nucleus from an adult body cell, such as a skin cell, is inserted into the egg </w:t>
            </w:r>
            <w:r>
              <w:rPr>
                <w:rFonts w:cs="Calibri"/>
                <w:sz w:val="24"/>
                <w:szCs w:val="24"/>
              </w:rPr>
              <w:t xml:space="preserve">cell. • An electric shock stimulates the egg cell to divide to form an embryo. • These embryo cells contain the same genetic information as the adult skin cell. • When the embryo has developed into a ball of cells, it is inserted into the womb of an adult </w:t>
            </w:r>
            <w:r>
              <w:rPr>
                <w:rFonts w:cs="Calibri"/>
                <w:sz w:val="24"/>
                <w:szCs w:val="24"/>
              </w:rPr>
              <w:t>female to continue its development.</w:t>
            </w:r>
          </w:p>
          <w:p w14:paraId="60CCFD88" w14:textId="77777777" w:rsidR="00C547D8" w:rsidRDefault="00C547D8">
            <w:pPr>
              <w:spacing w:after="0" w:line="240" w:lineRule="auto"/>
              <w:rPr>
                <w:rFonts w:cs="Calibri"/>
                <w:sz w:val="24"/>
                <w:szCs w:val="24"/>
              </w:rPr>
            </w:pPr>
          </w:p>
          <w:p w14:paraId="60CCFD89" w14:textId="77777777" w:rsidR="00C547D8" w:rsidRDefault="00C547D8">
            <w:pPr>
              <w:spacing w:after="0" w:line="240" w:lineRule="auto"/>
              <w:rPr>
                <w:rFonts w:cs="Calibri"/>
                <w:sz w:val="24"/>
                <w:szCs w:val="24"/>
              </w:rPr>
            </w:pPr>
          </w:p>
          <w:p w14:paraId="60CCFD8A" w14:textId="77777777" w:rsidR="00C547D8" w:rsidRDefault="00C547D8">
            <w:pPr>
              <w:spacing w:after="0" w:line="240" w:lineRule="auto"/>
              <w:rPr>
                <w:rFonts w:cs="Calibri"/>
                <w:sz w:val="24"/>
                <w:szCs w:val="24"/>
              </w:rPr>
            </w:pPr>
          </w:p>
          <w:p w14:paraId="60CCFD8B" w14:textId="77777777" w:rsidR="00C547D8" w:rsidRDefault="00C547D8">
            <w:pPr>
              <w:spacing w:after="0" w:line="240" w:lineRule="auto"/>
              <w:rPr>
                <w:rFonts w:cs="Calibri"/>
                <w:sz w:val="24"/>
                <w:szCs w:val="24"/>
              </w:rPr>
            </w:pPr>
          </w:p>
          <w:p w14:paraId="60CCFD8C" w14:textId="77777777" w:rsidR="00C547D8" w:rsidRDefault="00C547D8">
            <w:pPr>
              <w:spacing w:after="0" w:line="240" w:lineRule="auto"/>
              <w:rPr>
                <w:rFonts w:cs="Calibri"/>
                <w:sz w:val="24"/>
                <w:szCs w:val="24"/>
              </w:rPr>
            </w:pPr>
          </w:p>
          <w:p w14:paraId="60CCFD8D" w14:textId="77777777" w:rsidR="00C547D8" w:rsidRDefault="00C547D8">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8F" w14:textId="77777777" w:rsidR="00C547D8" w:rsidRDefault="00C547D8">
            <w:pPr>
              <w:spacing w:after="0" w:line="240" w:lineRule="auto"/>
              <w:rPr>
                <w:rFonts w:eastAsia="Times New Roman" w:cs="Calibri"/>
                <w:b/>
                <w:bCs/>
                <w:color w:val="000000"/>
                <w:sz w:val="24"/>
                <w:szCs w:val="24"/>
                <w:lang w:eastAsia="en-GB"/>
              </w:rPr>
            </w:pPr>
          </w:p>
        </w:tc>
      </w:tr>
      <w:tr w:rsidR="00C547D8" w14:paraId="60CCFD92"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91"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4.6.3.1 Theory of evolution</w:t>
            </w:r>
          </w:p>
        </w:tc>
      </w:tr>
      <w:tr w:rsidR="00C547D8" w14:paraId="60CCFD9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3" w14:textId="77777777" w:rsidR="00C547D8" w:rsidRDefault="00B27DE9">
            <w:pPr>
              <w:spacing w:after="0" w:line="240" w:lineRule="auto"/>
              <w:rPr>
                <w:rFonts w:cs="Calibri"/>
                <w:sz w:val="24"/>
                <w:szCs w:val="24"/>
              </w:rPr>
            </w:pPr>
            <w:r>
              <w:rPr>
                <w:rFonts w:cs="Calibri"/>
                <w:sz w:val="24"/>
                <w:szCs w:val="24"/>
              </w:rPr>
              <w:t xml:space="preserve">Charles Darwin, as a result of observations on a world expedition, years of experimentation and linked to developing knowledge of geology and fossils, proposed the theory of </w:t>
            </w:r>
            <w:r>
              <w:rPr>
                <w:rFonts w:cs="Calibri"/>
                <w:sz w:val="24"/>
                <w:szCs w:val="24"/>
              </w:rPr>
              <w:t>evolution by natural selection. He published his ideas in On the Origin of Species (1859). There was much controversy surrounding these revolutionary new ideas.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5" w14:textId="77777777" w:rsidR="00C547D8" w:rsidRDefault="00C547D8">
            <w:pPr>
              <w:spacing w:after="0" w:line="240" w:lineRule="auto"/>
              <w:rPr>
                <w:rFonts w:eastAsia="Times New Roman" w:cs="Calibri"/>
                <w:b/>
                <w:bCs/>
                <w:color w:val="000000"/>
                <w:sz w:val="24"/>
                <w:szCs w:val="24"/>
                <w:lang w:eastAsia="en-GB"/>
              </w:rPr>
            </w:pPr>
          </w:p>
        </w:tc>
      </w:tr>
      <w:tr w:rsidR="00C547D8" w14:paraId="60CCFD9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7" w14:textId="77777777" w:rsidR="00C547D8" w:rsidRDefault="00B27DE9">
            <w:pPr>
              <w:spacing w:after="0" w:line="240" w:lineRule="auto"/>
              <w:rPr>
                <w:rFonts w:cs="Calibri"/>
                <w:sz w:val="24"/>
                <w:szCs w:val="24"/>
              </w:rPr>
            </w:pPr>
            <w:r>
              <w:rPr>
                <w:rFonts w:cs="Calibri"/>
                <w:sz w:val="24"/>
                <w:szCs w:val="24"/>
              </w:rPr>
              <w:t>• Individual organisms within a particular species show a wide range of variation for a char</w:t>
            </w:r>
            <w:r>
              <w:rPr>
                <w:rFonts w:cs="Calibri"/>
                <w:sz w:val="24"/>
                <w:szCs w:val="24"/>
              </w:rPr>
              <w:t>acteristic. • Individuals with characteristics most suited to the environment are more likely to survive to breed successfully. • The characteristics that have enabled these individuals to survive are then passed on to the next generation.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9" w14:textId="77777777" w:rsidR="00C547D8" w:rsidRDefault="00C547D8">
            <w:pPr>
              <w:spacing w:after="0" w:line="240" w:lineRule="auto"/>
              <w:rPr>
                <w:rFonts w:eastAsia="Times New Roman" w:cs="Calibri"/>
                <w:b/>
                <w:bCs/>
                <w:color w:val="000000"/>
                <w:sz w:val="24"/>
                <w:szCs w:val="24"/>
                <w:lang w:eastAsia="en-GB"/>
              </w:rPr>
            </w:pPr>
          </w:p>
        </w:tc>
      </w:tr>
      <w:tr w:rsidR="00C547D8" w14:paraId="60CCFD9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B" w14:textId="77777777" w:rsidR="00C547D8" w:rsidRDefault="00B27DE9">
            <w:pPr>
              <w:spacing w:after="0" w:line="240" w:lineRule="auto"/>
              <w:rPr>
                <w:rFonts w:cs="Calibri"/>
                <w:sz w:val="24"/>
                <w:szCs w:val="24"/>
              </w:rPr>
            </w:pPr>
            <w:r>
              <w:rPr>
                <w:rFonts w:cs="Calibri"/>
                <w:sz w:val="24"/>
                <w:szCs w:val="24"/>
              </w:rPr>
              <w:t xml:space="preserve">The </w:t>
            </w:r>
            <w:r>
              <w:rPr>
                <w:rFonts w:cs="Calibri"/>
                <w:sz w:val="24"/>
                <w:szCs w:val="24"/>
              </w:rPr>
              <w:t>theory of evolution by natural selection was only gradually accepted because: • the theory challenged the idea that God made all the animals and plants that live on Earth • there was insufficient evidence at the time the theory was published to convince ma</w:t>
            </w:r>
            <w:r>
              <w:rPr>
                <w:rFonts w:cs="Calibri"/>
                <w:sz w:val="24"/>
                <w:szCs w:val="24"/>
              </w:rPr>
              <w:t>ny scientists • the mechanism of inheritance and variation was not known until 50 years after the theory was published.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D" w14:textId="77777777" w:rsidR="00C547D8" w:rsidRDefault="00C547D8">
            <w:pPr>
              <w:spacing w:after="0" w:line="240" w:lineRule="auto"/>
              <w:rPr>
                <w:rFonts w:eastAsia="Times New Roman" w:cs="Calibri"/>
                <w:b/>
                <w:bCs/>
                <w:color w:val="000000"/>
                <w:sz w:val="24"/>
                <w:szCs w:val="24"/>
                <w:lang w:eastAsia="en-GB"/>
              </w:rPr>
            </w:pPr>
          </w:p>
        </w:tc>
      </w:tr>
      <w:tr w:rsidR="00C547D8" w14:paraId="60CCFDA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9F" w14:textId="77777777" w:rsidR="00C547D8" w:rsidRDefault="00B27DE9">
            <w:pPr>
              <w:spacing w:after="0" w:line="240" w:lineRule="auto"/>
              <w:rPr>
                <w:rFonts w:cs="Calibri"/>
                <w:sz w:val="24"/>
                <w:szCs w:val="24"/>
              </w:rPr>
            </w:pPr>
            <w:r>
              <w:rPr>
                <w:rFonts w:cs="Calibri"/>
                <w:sz w:val="24"/>
                <w:szCs w:val="24"/>
              </w:rPr>
              <w:t>Other theories, including that of Jean-Baptiste Lamarck, are based mainly on the idea that changes that occur in an organism during i</w:t>
            </w:r>
            <w:r>
              <w:rPr>
                <w:rFonts w:cs="Calibri"/>
                <w:sz w:val="24"/>
                <w:szCs w:val="24"/>
              </w:rPr>
              <w:t>ts lifetime can be inherited. We now know that in the vast majority of cases this type of inheritance cannot occur.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1" w14:textId="77777777" w:rsidR="00C547D8" w:rsidRDefault="00C547D8">
            <w:pPr>
              <w:spacing w:after="0" w:line="240" w:lineRule="auto"/>
              <w:rPr>
                <w:rFonts w:eastAsia="Times New Roman" w:cs="Calibri"/>
                <w:b/>
                <w:bCs/>
                <w:color w:val="000000"/>
                <w:sz w:val="24"/>
                <w:szCs w:val="24"/>
                <w:lang w:eastAsia="en-GB"/>
              </w:rPr>
            </w:pPr>
          </w:p>
        </w:tc>
      </w:tr>
      <w:tr w:rsidR="00C547D8" w14:paraId="60CCFDA4"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A3"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4.6.3.2 Speciation </w:t>
            </w:r>
          </w:p>
        </w:tc>
      </w:tr>
      <w:tr w:rsidR="00C547D8" w14:paraId="60CCFDA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5" w14:textId="77777777" w:rsidR="00C547D8" w:rsidRDefault="00B27DE9">
            <w:pPr>
              <w:spacing w:after="0" w:line="240" w:lineRule="auto"/>
              <w:rPr>
                <w:rFonts w:cs="Calibri"/>
                <w:sz w:val="24"/>
                <w:szCs w:val="24"/>
              </w:rPr>
            </w:pPr>
            <w:r>
              <w:rPr>
                <w:rFonts w:cs="Calibri"/>
                <w:sz w:val="24"/>
                <w:szCs w:val="24"/>
              </w:rPr>
              <w:t xml:space="preserve">Describe the work of Darwin and Wallace in the development of the theory of evolution by natural selection and </w:t>
            </w:r>
            <w:r>
              <w:rPr>
                <w:rFonts w:cs="Calibri"/>
                <w:sz w:val="24"/>
                <w:szCs w:val="24"/>
              </w:rPr>
              <w:t>explain the impact of these ideas on biology.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7" w14:textId="77777777" w:rsidR="00C547D8" w:rsidRDefault="00C547D8">
            <w:pPr>
              <w:spacing w:after="0" w:line="240" w:lineRule="auto"/>
              <w:rPr>
                <w:rFonts w:eastAsia="Times New Roman" w:cs="Calibri"/>
                <w:b/>
                <w:bCs/>
                <w:color w:val="000000"/>
                <w:sz w:val="24"/>
                <w:szCs w:val="24"/>
                <w:lang w:eastAsia="en-GB"/>
              </w:rPr>
            </w:pPr>
          </w:p>
        </w:tc>
      </w:tr>
      <w:tr w:rsidR="00C547D8" w14:paraId="60CCFDA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9" w14:textId="77777777" w:rsidR="00C547D8" w:rsidRDefault="00B27DE9">
            <w:pPr>
              <w:spacing w:after="0" w:line="240" w:lineRule="auto"/>
              <w:rPr>
                <w:rFonts w:cs="Calibri"/>
                <w:sz w:val="24"/>
                <w:szCs w:val="24"/>
              </w:rPr>
            </w:pPr>
            <w:r>
              <w:rPr>
                <w:rFonts w:cs="Calibri"/>
                <w:sz w:val="24"/>
                <w:szCs w:val="24"/>
              </w:rPr>
              <w:t>Alfred Russel Wallace independently proposed the theory of evolution by natural selection. He published joint writings with Darwin in 1858 which prompted Darwin to publish On the Origin of Species (1859) the</w:t>
            </w:r>
            <w:r>
              <w:rPr>
                <w:rFonts w:cs="Calibri"/>
                <w:sz w:val="24"/>
                <w:szCs w:val="24"/>
              </w:rPr>
              <w:t xml:space="preserve"> following year. Wallace worked worldwide gathering evidence for evolutionary theory. He is best known for his work on warning colouration in animals and his theory of speciation. Alfred Wallace did much pioneering work on speciation but more evidence over</w:t>
            </w:r>
            <w:r>
              <w:rPr>
                <w:rFonts w:cs="Calibri"/>
                <w:sz w:val="24"/>
                <w:szCs w:val="24"/>
              </w:rPr>
              <w:t xml:space="preserve"> time has led to our current understanding of the theory of speciation.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B" w14:textId="77777777" w:rsidR="00C547D8" w:rsidRDefault="00C547D8">
            <w:pPr>
              <w:spacing w:after="0" w:line="240" w:lineRule="auto"/>
              <w:rPr>
                <w:rFonts w:eastAsia="Times New Roman" w:cs="Calibri"/>
                <w:b/>
                <w:bCs/>
                <w:color w:val="000000"/>
                <w:sz w:val="24"/>
                <w:szCs w:val="24"/>
                <w:lang w:eastAsia="en-GB"/>
              </w:rPr>
            </w:pPr>
          </w:p>
        </w:tc>
      </w:tr>
      <w:tr w:rsidR="00C547D8" w14:paraId="60CCFDB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D" w14:textId="77777777" w:rsidR="00C547D8" w:rsidRDefault="00B27DE9">
            <w:pPr>
              <w:spacing w:after="0" w:line="240" w:lineRule="auto"/>
              <w:rPr>
                <w:rFonts w:cs="Calibri"/>
                <w:sz w:val="24"/>
                <w:szCs w:val="24"/>
              </w:rPr>
            </w:pPr>
            <w:r>
              <w:rPr>
                <w:rFonts w:cs="Calibri"/>
                <w:sz w:val="24"/>
                <w:szCs w:val="24"/>
              </w:rPr>
              <w:t>Describe the steps which give rise to new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AF" w14:textId="77777777" w:rsidR="00C547D8" w:rsidRDefault="00C547D8">
            <w:pPr>
              <w:spacing w:after="0" w:line="240" w:lineRule="auto"/>
              <w:rPr>
                <w:rFonts w:eastAsia="Times New Roman" w:cs="Calibri"/>
                <w:b/>
                <w:bCs/>
                <w:color w:val="000000"/>
                <w:sz w:val="24"/>
                <w:szCs w:val="24"/>
                <w:lang w:eastAsia="en-GB"/>
              </w:rPr>
            </w:pPr>
          </w:p>
        </w:tc>
      </w:tr>
      <w:tr w:rsidR="00C547D8" w14:paraId="60CCFDB2"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B1"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4.6.3.3 The understanding of genetics</w:t>
            </w:r>
          </w:p>
        </w:tc>
      </w:tr>
      <w:tr w:rsidR="00C547D8" w14:paraId="60CCFDB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3" w14:textId="77777777" w:rsidR="00C547D8" w:rsidRDefault="00B27DE9">
            <w:pPr>
              <w:spacing w:after="0" w:line="240" w:lineRule="auto"/>
              <w:rPr>
                <w:rFonts w:cs="Calibri"/>
                <w:sz w:val="24"/>
                <w:szCs w:val="24"/>
              </w:rPr>
            </w:pPr>
            <w:r>
              <w:rPr>
                <w:rFonts w:cs="Calibri"/>
                <w:sz w:val="24"/>
                <w:szCs w:val="24"/>
              </w:rPr>
              <w:lastRenderedPageBreak/>
              <w:t xml:space="preserve">Describe the development of our understanding of genetics including the work of </w:t>
            </w:r>
            <w:r>
              <w:rPr>
                <w:rFonts w:cs="Calibri"/>
                <w:sz w:val="24"/>
                <w:szCs w:val="24"/>
              </w:rPr>
              <w:t>Mendel and understand why the importance of Mendel’s discovery was not recognised until after his death.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5" w14:textId="77777777" w:rsidR="00C547D8" w:rsidRDefault="00C547D8">
            <w:pPr>
              <w:spacing w:after="0" w:line="240" w:lineRule="auto"/>
              <w:rPr>
                <w:rFonts w:eastAsia="Times New Roman" w:cs="Calibri"/>
                <w:b/>
                <w:bCs/>
                <w:color w:val="000000"/>
                <w:sz w:val="24"/>
                <w:szCs w:val="24"/>
                <w:lang w:eastAsia="en-GB"/>
              </w:rPr>
            </w:pPr>
          </w:p>
        </w:tc>
      </w:tr>
      <w:tr w:rsidR="00C547D8" w14:paraId="60CCFDB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7" w14:textId="77777777" w:rsidR="00C547D8" w:rsidRDefault="00B27DE9">
            <w:pPr>
              <w:spacing w:after="0" w:line="240" w:lineRule="auto"/>
              <w:rPr>
                <w:rFonts w:cs="Calibri"/>
                <w:sz w:val="24"/>
                <w:szCs w:val="24"/>
              </w:rPr>
            </w:pPr>
            <w:r>
              <w:rPr>
                <w:rFonts w:cs="Calibri"/>
                <w:sz w:val="24"/>
                <w:szCs w:val="24"/>
              </w:rPr>
              <w:t xml:space="preserve">In the mid-19th Century Gregor Mendel carried out breeding experiments on plants. One of his observations was that the inheritance of each </w:t>
            </w:r>
            <w:r>
              <w:rPr>
                <w:rFonts w:cs="Calibri"/>
                <w:sz w:val="24"/>
                <w:szCs w:val="24"/>
              </w:rPr>
              <w:t>characteristic is determined by ‘units’ that are passed on to descendants unchanged. In the late 19th Century behaviour of chromosomes during cell division was observed.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9" w14:textId="77777777" w:rsidR="00C547D8" w:rsidRDefault="00C547D8">
            <w:pPr>
              <w:spacing w:after="0" w:line="240" w:lineRule="auto"/>
              <w:rPr>
                <w:rFonts w:eastAsia="Times New Roman" w:cs="Calibri"/>
                <w:b/>
                <w:bCs/>
                <w:color w:val="000000"/>
                <w:sz w:val="24"/>
                <w:szCs w:val="24"/>
                <w:lang w:eastAsia="en-GB"/>
              </w:rPr>
            </w:pPr>
          </w:p>
        </w:tc>
      </w:tr>
      <w:tr w:rsidR="00C547D8" w14:paraId="60CCFDB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B" w14:textId="77777777" w:rsidR="00C547D8" w:rsidRDefault="00B27DE9">
            <w:pPr>
              <w:spacing w:after="0" w:line="240" w:lineRule="auto"/>
              <w:rPr>
                <w:rFonts w:cs="Calibri"/>
                <w:sz w:val="24"/>
                <w:szCs w:val="24"/>
              </w:rPr>
            </w:pPr>
            <w:r>
              <w:rPr>
                <w:rFonts w:cs="Calibri"/>
                <w:sz w:val="24"/>
                <w:szCs w:val="24"/>
              </w:rPr>
              <w:t>In the early 20th Century it was observed that chromosomes and Mendel’s ‘units’ beh</w:t>
            </w:r>
            <w:r>
              <w:rPr>
                <w:rFonts w:cs="Calibri"/>
                <w:sz w:val="24"/>
                <w:szCs w:val="24"/>
              </w:rPr>
              <w:t>aved in similar ways. This led to the idea that the ‘units’, now called genes, were located on chromosomes. In the mid-20th Century the structure of DNA was determined and the mechanism of gene function worked out. This scientific work by many scientists l</w:t>
            </w:r>
            <w:r>
              <w:rPr>
                <w:rFonts w:cs="Calibri"/>
                <w:sz w:val="24"/>
                <w:szCs w:val="24"/>
              </w:rPr>
              <w:t>ed to the gene theory being developed.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BD" w14:textId="77777777" w:rsidR="00C547D8" w:rsidRDefault="00C547D8">
            <w:pPr>
              <w:spacing w:after="0" w:line="240" w:lineRule="auto"/>
              <w:rPr>
                <w:rFonts w:eastAsia="Times New Roman" w:cs="Calibri"/>
                <w:b/>
                <w:bCs/>
                <w:color w:val="000000"/>
                <w:sz w:val="24"/>
                <w:szCs w:val="24"/>
                <w:lang w:eastAsia="en-GB"/>
              </w:rPr>
            </w:pPr>
          </w:p>
        </w:tc>
      </w:tr>
      <w:tr w:rsidR="00C547D8" w14:paraId="60CCFDC0"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BF"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4.7.2.3 Decomposition </w:t>
            </w:r>
          </w:p>
        </w:tc>
      </w:tr>
      <w:tr w:rsidR="00C547D8" w14:paraId="60CCFDC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1" w14:textId="77777777" w:rsidR="00C547D8" w:rsidRDefault="00B27DE9">
            <w:pPr>
              <w:spacing w:after="0" w:line="240" w:lineRule="auto"/>
              <w:rPr>
                <w:rFonts w:cs="Calibri"/>
                <w:sz w:val="24"/>
                <w:szCs w:val="24"/>
              </w:rPr>
            </w:pPr>
            <w:r>
              <w:rPr>
                <w:rFonts w:cs="Calibri"/>
                <w:sz w:val="24"/>
                <w:szCs w:val="24"/>
              </w:rPr>
              <w:t>Explain how temperature, water and availability of oxygen affect the rate of decay of biological material.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3" w14:textId="77777777" w:rsidR="00C547D8" w:rsidRDefault="00C547D8">
            <w:pPr>
              <w:spacing w:after="0" w:line="240" w:lineRule="auto"/>
              <w:rPr>
                <w:rFonts w:eastAsia="Times New Roman" w:cs="Calibri"/>
                <w:b/>
                <w:bCs/>
                <w:color w:val="000000"/>
                <w:sz w:val="24"/>
                <w:szCs w:val="24"/>
                <w:lang w:eastAsia="en-GB"/>
              </w:rPr>
            </w:pPr>
          </w:p>
        </w:tc>
      </w:tr>
      <w:tr w:rsidR="00C547D8" w14:paraId="60CCFDC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5" w14:textId="77777777" w:rsidR="00C547D8" w:rsidRDefault="00B27DE9">
            <w:pPr>
              <w:spacing w:after="0" w:line="240" w:lineRule="auto"/>
              <w:rPr>
                <w:rFonts w:cs="Calibri"/>
                <w:sz w:val="24"/>
                <w:szCs w:val="24"/>
              </w:rPr>
            </w:pPr>
            <w:r>
              <w:rPr>
                <w:rFonts w:cs="Calibri"/>
                <w:sz w:val="24"/>
                <w:szCs w:val="24"/>
              </w:rPr>
              <w:t xml:space="preserve">Be able to: • calculate rate changes in the decay of biological material • </w:t>
            </w:r>
            <w:r>
              <w:rPr>
                <w:rFonts w:cs="Calibri"/>
                <w:sz w:val="24"/>
                <w:szCs w:val="24"/>
              </w:rPr>
              <w:t>translate information between numerical and graphical form • plot and draw appropriate graphs selecting appropriate scales for the axes.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7" w14:textId="77777777" w:rsidR="00C547D8" w:rsidRDefault="00C547D8">
            <w:pPr>
              <w:spacing w:after="0" w:line="240" w:lineRule="auto"/>
              <w:rPr>
                <w:rFonts w:eastAsia="Times New Roman" w:cs="Calibri"/>
                <w:b/>
                <w:bCs/>
                <w:color w:val="000000"/>
                <w:sz w:val="24"/>
                <w:szCs w:val="24"/>
                <w:lang w:eastAsia="en-GB"/>
              </w:rPr>
            </w:pPr>
          </w:p>
        </w:tc>
      </w:tr>
      <w:tr w:rsidR="00C547D8" w14:paraId="60CCFDC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9" w14:textId="77777777" w:rsidR="00C547D8" w:rsidRDefault="00B27DE9">
            <w:pPr>
              <w:spacing w:after="0" w:line="240" w:lineRule="auto"/>
              <w:rPr>
                <w:rFonts w:cs="Calibri"/>
                <w:sz w:val="24"/>
                <w:szCs w:val="24"/>
              </w:rPr>
            </w:pPr>
            <w:r>
              <w:rPr>
                <w:rFonts w:cs="Calibri"/>
                <w:sz w:val="24"/>
                <w:szCs w:val="24"/>
              </w:rPr>
              <w:t xml:space="preserve">Gardeners and farmers try to provide optimum conditions for rapid decay of waste biological material. The </w:t>
            </w:r>
            <w:r>
              <w:rPr>
                <w:rFonts w:cs="Calibri"/>
                <w:sz w:val="24"/>
                <w:szCs w:val="24"/>
              </w:rPr>
              <w:t>compost produced is used as a natural fertiliser for growing garden plants or crops.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B" w14:textId="77777777" w:rsidR="00C547D8" w:rsidRDefault="00C547D8">
            <w:pPr>
              <w:spacing w:after="0" w:line="240" w:lineRule="auto"/>
              <w:rPr>
                <w:rFonts w:eastAsia="Times New Roman" w:cs="Calibri"/>
                <w:b/>
                <w:bCs/>
                <w:color w:val="000000"/>
                <w:sz w:val="24"/>
                <w:szCs w:val="24"/>
                <w:lang w:eastAsia="en-GB"/>
              </w:rPr>
            </w:pPr>
          </w:p>
        </w:tc>
      </w:tr>
      <w:tr w:rsidR="00C547D8" w14:paraId="60CCFDD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D" w14:textId="77777777" w:rsidR="00C547D8" w:rsidRDefault="00B27DE9">
            <w:pPr>
              <w:spacing w:after="0" w:line="240" w:lineRule="auto"/>
              <w:rPr>
                <w:rFonts w:cs="Calibri"/>
                <w:sz w:val="24"/>
                <w:szCs w:val="24"/>
              </w:rPr>
            </w:pPr>
            <w:r>
              <w:rPr>
                <w:rFonts w:cs="Calibri"/>
                <w:sz w:val="24"/>
                <w:szCs w:val="24"/>
              </w:rPr>
              <w:t>Anaerobic decay produces methane gas. Biogas generators can be used to produce methane gas as a fuel.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CF" w14:textId="77777777" w:rsidR="00C547D8" w:rsidRDefault="00C547D8">
            <w:pPr>
              <w:spacing w:after="0" w:line="240" w:lineRule="auto"/>
              <w:rPr>
                <w:rFonts w:eastAsia="Times New Roman" w:cs="Calibri"/>
                <w:b/>
                <w:bCs/>
                <w:color w:val="000000"/>
                <w:sz w:val="24"/>
                <w:szCs w:val="24"/>
                <w:lang w:eastAsia="en-GB"/>
              </w:rPr>
            </w:pPr>
          </w:p>
        </w:tc>
      </w:tr>
      <w:tr w:rsidR="00C547D8" w14:paraId="60CCFDD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1" w14:textId="77777777" w:rsidR="00C547D8" w:rsidRDefault="00B27DE9">
            <w:pPr>
              <w:spacing w:after="0" w:line="240" w:lineRule="auto"/>
            </w:pPr>
            <w:r>
              <w:rPr>
                <w:rFonts w:cs="Calibri"/>
                <w:b/>
                <w:sz w:val="24"/>
                <w:szCs w:val="24"/>
              </w:rPr>
              <w:t>Required practical activity 10:</w:t>
            </w:r>
            <w:r>
              <w:rPr>
                <w:rFonts w:cs="Calibri"/>
                <w:sz w:val="24"/>
                <w:szCs w:val="24"/>
              </w:rPr>
              <w:t xml:space="preserve"> investigate the effect of tempe</w:t>
            </w:r>
            <w:r>
              <w:rPr>
                <w:rFonts w:cs="Calibri"/>
                <w:sz w:val="24"/>
                <w:szCs w:val="24"/>
              </w:rPr>
              <w:t>rature on the rate of decay of fresh milk by measuring pH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3" w14:textId="77777777" w:rsidR="00C547D8" w:rsidRDefault="00C547D8">
            <w:pPr>
              <w:spacing w:after="0" w:line="240" w:lineRule="auto"/>
              <w:rPr>
                <w:rFonts w:eastAsia="Times New Roman" w:cs="Calibri"/>
                <w:b/>
                <w:bCs/>
                <w:color w:val="000000"/>
                <w:sz w:val="24"/>
                <w:szCs w:val="24"/>
                <w:lang w:eastAsia="en-GB"/>
              </w:rPr>
            </w:pPr>
          </w:p>
        </w:tc>
      </w:tr>
      <w:tr w:rsidR="00C547D8" w14:paraId="60CCFDD6"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D5"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4.7.2.4 Impact of environmental change</w:t>
            </w:r>
          </w:p>
        </w:tc>
      </w:tr>
      <w:tr w:rsidR="00C547D8" w14:paraId="60CCFDD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7" w14:textId="77777777" w:rsidR="00C547D8" w:rsidRDefault="00B27DE9">
            <w:pPr>
              <w:spacing w:after="0" w:line="240" w:lineRule="auto"/>
            </w:pPr>
            <w:r>
              <w:rPr>
                <w:rFonts w:cs="Calibri"/>
                <w:sz w:val="24"/>
                <w:szCs w:val="24"/>
              </w:rPr>
              <w:t>(HT) Evaluate the impact of environmental changes on the distribution of species in an ecosystem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9" w14:textId="77777777" w:rsidR="00C547D8" w:rsidRDefault="00C547D8">
            <w:pPr>
              <w:spacing w:after="0" w:line="240" w:lineRule="auto"/>
              <w:rPr>
                <w:rFonts w:eastAsia="Times New Roman" w:cs="Calibri"/>
                <w:b/>
                <w:bCs/>
                <w:color w:val="000000"/>
                <w:sz w:val="24"/>
                <w:szCs w:val="24"/>
                <w:lang w:eastAsia="en-GB"/>
              </w:rPr>
            </w:pPr>
          </w:p>
        </w:tc>
      </w:tr>
      <w:tr w:rsidR="00C547D8" w14:paraId="60CCFDD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B" w14:textId="77777777" w:rsidR="00C547D8" w:rsidRDefault="00B27DE9">
            <w:pPr>
              <w:spacing w:after="0" w:line="240" w:lineRule="auto"/>
            </w:pPr>
            <w:r>
              <w:rPr>
                <w:rFonts w:cs="Calibri"/>
                <w:sz w:val="24"/>
                <w:szCs w:val="24"/>
              </w:rPr>
              <w:t xml:space="preserve">(HT) </w:t>
            </w:r>
            <w:r>
              <w:rPr>
                <w:rFonts w:cs="Calibri"/>
                <w:sz w:val="24"/>
                <w:szCs w:val="24"/>
              </w:rPr>
              <w:t>Environmental changes affect the distribution of species in an ecosystem. These changes include: • temperature • availability of water • composition of atmospheric gases. The changes may be seasonal, geographic or caused by human interaction.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DD" w14:textId="77777777" w:rsidR="00C547D8" w:rsidRDefault="00C547D8">
            <w:pPr>
              <w:spacing w:after="0" w:line="240" w:lineRule="auto"/>
              <w:rPr>
                <w:rFonts w:eastAsia="Times New Roman" w:cs="Calibri"/>
                <w:b/>
                <w:bCs/>
                <w:color w:val="000000"/>
                <w:sz w:val="24"/>
                <w:szCs w:val="24"/>
                <w:lang w:eastAsia="en-GB"/>
              </w:rPr>
            </w:pPr>
          </w:p>
        </w:tc>
      </w:tr>
      <w:tr w:rsidR="00C547D8" w14:paraId="60CCFDE0"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DF"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4.7.4 </w:t>
            </w:r>
            <w:r>
              <w:rPr>
                <w:rFonts w:eastAsia="Times New Roman" w:cs="Calibri"/>
                <w:b/>
                <w:bCs/>
                <w:color w:val="000000"/>
                <w:sz w:val="24"/>
                <w:szCs w:val="24"/>
                <w:lang w:eastAsia="en-GB"/>
              </w:rPr>
              <w:t>Trophic levels in an ecosystem</w:t>
            </w:r>
          </w:p>
        </w:tc>
      </w:tr>
      <w:tr w:rsidR="00C547D8" w14:paraId="60CCFDE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1" w14:textId="77777777" w:rsidR="00C547D8" w:rsidRDefault="00B27DE9">
            <w:pPr>
              <w:spacing w:after="0" w:line="240" w:lineRule="auto"/>
            </w:pPr>
            <w:r>
              <w:rPr>
                <w:rFonts w:cs="Calibri"/>
                <w:sz w:val="24"/>
                <w:szCs w:val="24"/>
              </w:rPr>
              <w:t xml:space="preserve">Describe the differences between the trophic levels of organisms within an ecosystem. Trophic levels can be represented by numbers, starting at level 1 with plants and algae. Further trophic levels are numbered subsequently </w:t>
            </w:r>
            <w:r>
              <w:rPr>
                <w:rFonts w:cs="Calibri"/>
                <w:sz w:val="24"/>
                <w:szCs w:val="24"/>
              </w:rPr>
              <w:t>according to how far the organism is along the food chain.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3" w14:textId="77777777" w:rsidR="00C547D8" w:rsidRDefault="00C547D8">
            <w:pPr>
              <w:spacing w:after="0" w:line="240" w:lineRule="auto"/>
              <w:rPr>
                <w:rFonts w:eastAsia="Times New Roman" w:cs="Calibri"/>
                <w:b/>
                <w:bCs/>
                <w:color w:val="000000"/>
                <w:sz w:val="24"/>
                <w:szCs w:val="24"/>
                <w:lang w:eastAsia="en-GB"/>
              </w:rPr>
            </w:pPr>
          </w:p>
        </w:tc>
      </w:tr>
      <w:tr w:rsidR="00C547D8" w14:paraId="60CCFDE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5" w14:textId="77777777" w:rsidR="00C547D8" w:rsidRDefault="00B27DE9">
            <w:pPr>
              <w:spacing w:after="0" w:line="240" w:lineRule="auto"/>
            </w:pPr>
            <w:r>
              <w:rPr>
                <w:rFonts w:cs="Calibri"/>
                <w:sz w:val="24"/>
                <w:szCs w:val="24"/>
              </w:rPr>
              <w:t xml:space="preserve">Level 1: Plants and algae make their own food and are called producers. Level 2: Herbivores eat plants/algae and are called primary consumers. Level 3: Carnivores that eat herbivores are called </w:t>
            </w:r>
            <w:r>
              <w:rPr>
                <w:rFonts w:cs="Calibri"/>
                <w:sz w:val="24"/>
                <w:szCs w:val="24"/>
              </w:rPr>
              <w:t xml:space="preserve">secondary consumers. Level 4: Carnivores that eat other carnivores are called tertiary consumers. Apex predators are carnivores with no predators. Decomposers break down dead plant and animal matter by secreting enzymes into the environment. Small soluble </w:t>
            </w:r>
            <w:r>
              <w:rPr>
                <w:rFonts w:cs="Calibri"/>
                <w:sz w:val="24"/>
                <w:szCs w:val="24"/>
              </w:rPr>
              <w:t>food molecules then diffuse into the microorganism.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7" w14:textId="77777777" w:rsidR="00C547D8" w:rsidRDefault="00C547D8">
            <w:pPr>
              <w:spacing w:after="0" w:line="240" w:lineRule="auto"/>
              <w:rPr>
                <w:rFonts w:eastAsia="Times New Roman" w:cs="Calibri"/>
                <w:b/>
                <w:bCs/>
                <w:color w:val="000000"/>
                <w:sz w:val="24"/>
                <w:szCs w:val="24"/>
                <w:lang w:eastAsia="en-GB"/>
              </w:rPr>
            </w:pPr>
          </w:p>
        </w:tc>
      </w:tr>
      <w:tr w:rsidR="00C547D8" w14:paraId="60CCFDE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9" w14:textId="77777777" w:rsidR="00C547D8" w:rsidRDefault="00B27DE9">
            <w:pPr>
              <w:spacing w:after="0" w:line="240" w:lineRule="auto"/>
              <w:rPr>
                <w:rFonts w:cs="Calibri"/>
                <w:sz w:val="24"/>
                <w:szCs w:val="24"/>
              </w:rPr>
            </w:pPr>
            <w:r>
              <w:rPr>
                <w:rFonts w:cs="Calibri"/>
                <w:sz w:val="24"/>
                <w:szCs w:val="24"/>
              </w:rPr>
              <w:t>Pyramids of biomass can be constructed to represent the relative amount of biomass in each level of a food chain. Trophic level 1 is at the bottom of the pyramid.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B" w14:textId="77777777" w:rsidR="00C547D8" w:rsidRDefault="00C547D8">
            <w:pPr>
              <w:spacing w:after="0" w:line="240" w:lineRule="auto"/>
              <w:rPr>
                <w:rFonts w:eastAsia="Times New Roman" w:cs="Calibri"/>
                <w:b/>
                <w:bCs/>
                <w:color w:val="000000"/>
                <w:sz w:val="24"/>
                <w:szCs w:val="24"/>
                <w:lang w:eastAsia="en-GB"/>
              </w:rPr>
            </w:pPr>
          </w:p>
        </w:tc>
      </w:tr>
      <w:tr w:rsidR="00C547D8" w14:paraId="60CCFDF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D" w14:textId="77777777" w:rsidR="00C547D8" w:rsidRDefault="00B27DE9">
            <w:pPr>
              <w:spacing w:after="0" w:line="240" w:lineRule="auto"/>
              <w:rPr>
                <w:rFonts w:cs="Calibri"/>
                <w:sz w:val="24"/>
                <w:szCs w:val="24"/>
              </w:rPr>
            </w:pPr>
            <w:r>
              <w:rPr>
                <w:rFonts w:cs="Calibri"/>
                <w:sz w:val="24"/>
                <w:szCs w:val="24"/>
              </w:rPr>
              <w:t xml:space="preserve">Describe pyramids of biomass and </w:t>
            </w:r>
            <w:r>
              <w:rPr>
                <w:rFonts w:cs="Calibri"/>
                <w:sz w:val="24"/>
                <w:szCs w:val="24"/>
              </w:rPr>
              <w:t>explain how biomass is lost between the different trophic levels.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E"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EF" w14:textId="77777777" w:rsidR="00C547D8" w:rsidRDefault="00C547D8">
            <w:pPr>
              <w:spacing w:after="0" w:line="240" w:lineRule="auto"/>
              <w:rPr>
                <w:rFonts w:eastAsia="Times New Roman" w:cs="Calibri"/>
                <w:b/>
                <w:bCs/>
                <w:color w:val="000000"/>
                <w:sz w:val="24"/>
                <w:szCs w:val="24"/>
                <w:lang w:eastAsia="en-GB"/>
              </w:rPr>
            </w:pPr>
          </w:p>
        </w:tc>
      </w:tr>
      <w:tr w:rsidR="00C547D8" w14:paraId="60CCFDF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1" w14:textId="77777777" w:rsidR="00C547D8" w:rsidRDefault="00B27DE9">
            <w:pPr>
              <w:spacing w:after="0" w:line="240" w:lineRule="auto"/>
              <w:rPr>
                <w:rFonts w:cs="Calibri"/>
                <w:sz w:val="24"/>
                <w:szCs w:val="24"/>
              </w:rPr>
            </w:pPr>
            <w:r>
              <w:rPr>
                <w:rFonts w:cs="Calibri"/>
                <w:sz w:val="24"/>
                <w:szCs w:val="24"/>
              </w:rPr>
              <w:t>Producers are mostly plants and algae which transfer about 1% of the incident energy from light for photosynthesis. Only approximately 10% of the biomass from each trophic level is transf</w:t>
            </w:r>
            <w:r>
              <w:rPr>
                <w:rFonts w:cs="Calibri"/>
                <w:sz w:val="24"/>
                <w:szCs w:val="24"/>
              </w:rPr>
              <w:t>erred to the level above.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2"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3" w14:textId="77777777" w:rsidR="00C547D8" w:rsidRDefault="00C547D8">
            <w:pPr>
              <w:spacing w:after="0" w:line="240" w:lineRule="auto"/>
              <w:rPr>
                <w:rFonts w:eastAsia="Times New Roman" w:cs="Calibri"/>
                <w:b/>
                <w:bCs/>
                <w:color w:val="000000"/>
                <w:sz w:val="24"/>
                <w:szCs w:val="24"/>
                <w:lang w:eastAsia="en-GB"/>
              </w:rPr>
            </w:pPr>
          </w:p>
        </w:tc>
      </w:tr>
      <w:tr w:rsidR="00C547D8" w14:paraId="60CCFDF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5" w14:textId="77777777" w:rsidR="00C547D8" w:rsidRDefault="00B27DE9">
            <w:pPr>
              <w:spacing w:after="0" w:line="240" w:lineRule="auto"/>
              <w:rPr>
                <w:rFonts w:cs="Calibri"/>
                <w:sz w:val="24"/>
                <w:szCs w:val="24"/>
              </w:rPr>
            </w:pPr>
            <w:r>
              <w:rPr>
                <w:rFonts w:cs="Calibri"/>
                <w:sz w:val="24"/>
                <w:szCs w:val="24"/>
              </w:rPr>
              <w:lastRenderedPageBreak/>
              <w:t xml:space="preserve">Losses of biomass are due to: • not all the ingested material is absorbed, some is egested as faeces • some absorbed material is lost as waste, such as carbon dioxide and water in respiration and water and urea in urine. Large </w:t>
            </w:r>
            <w:r>
              <w:rPr>
                <w:rFonts w:cs="Calibri"/>
                <w:sz w:val="24"/>
                <w:szCs w:val="24"/>
              </w:rPr>
              <w:t>amounts of glucose are used in respiration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6"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7" w14:textId="77777777" w:rsidR="00C547D8" w:rsidRDefault="00C547D8">
            <w:pPr>
              <w:spacing w:after="0" w:line="240" w:lineRule="auto"/>
              <w:rPr>
                <w:rFonts w:eastAsia="Times New Roman" w:cs="Calibri"/>
                <w:b/>
                <w:bCs/>
                <w:color w:val="000000"/>
                <w:sz w:val="24"/>
                <w:szCs w:val="24"/>
                <w:lang w:eastAsia="en-GB"/>
              </w:rPr>
            </w:pPr>
          </w:p>
        </w:tc>
      </w:tr>
      <w:tr w:rsidR="00C547D8" w14:paraId="60CCFDF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9" w14:textId="77777777" w:rsidR="00C547D8" w:rsidRDefault="00B27DE9">
            <w:pPr>
              <w:spacing w:after="0" w:line="240" w:lineRule="auto"/>
              <w:rPr>
                <w:rFonts w:cs="Calibri"/>
                <w:sz w:val="24"/>
                <w:szCs w:val="24"/>
              </w:rPr>
            </w:pPr>
            <w:r>
              <w:rPr>
                <w:rFonts w:cs="Calibri"/>
                <w:sz w:val="24"/>
                <w:szCs w:val="24"/>
              </w:rPr>
              <w:t>Calculate the efficiency of biomass transfers between trophic levels by percentages or fractions of mass and explain how this affects the number of organisms at each trophic level.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A"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B" w14:textId="77777777" w:rsidR="00C547D8" w:rsidRDefault="00C547D8">
            <w:pPr>
              <w:spacing w:after="0" w:line="240" w:lineRule="auto"/>
              <w:rPr>
                <w:rFonts w:eastAsia="Times New Roman" w:cs="Calibri"/>
                <w:b/>
                <w:bCs/>
                <w:color w:val="000000"/>
                <w:sz w:val="24"/>
                <w:szCs w:val="24"/>
                <w:lang w:eastAsia="en-GB"/>
              </w:rPr>
            </w:pPr>
          </w:p>
        </w:tc>
      </w:tr>
      <w:tr w:rsidR="00C547D8" w14:paraId="60CCFDF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CFDFD" w14:textId="77777777" w:rsidR="00C547D8" w:rsidRDefault="00B27DE9">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4.7.5 Food </w:t>
            </w:r>
            <w:r>
              <w:rPr>
                <w:rFonts w:eastAsia="Times New Roman" w:cs="Calibri"/>
                <w:b/>
                <w:bCs/>
                <w:color w:val="000000"/>
                <w:sz w:val="24"/>
                <w:szCs w:val="24"/>
                <w:lang w:eastAsia="en-GB"/>
              </w:rPr>
              <w:t>production</w:t>
            </w:r>
          </w:p>
        </w:tc>
      </w:tr>
      <w:tr w:rsidR="00C547D8" w14:paraId="60CCFE0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DFF" w14:textId="77777777" w:rsidR="00C547D8" w:rsidRDefault="00B27DE9">
            <w:pPr>
              <w:spacing w:after="0" w:line="240" w:lineRule="auto"/>
              <w:rPr>
                <w:rFonts w:cs="Calibri"/>
                <w:sz w:val="24"/>
                <w:szCs w:val="24"/>
              </w:rPr>
            </w:pPr>
            <w:r>
              <w:rPr>
                <w:rFonts w:cs="Calibri"/>
                <w:sz w:val="24"/>
                <w:szCs w:val="24"/>
              </w:rPr>
              <w:t>Describe some of the biological factors affecting levels of food security. Food security is having enough food to feed a population.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1" w14:textId="77777777" w:rsidR="00C547D8" w:rsidRDefault="00C547D8">
            <w:pPr>
              <w:spacing w:after="0" w:line="240" w:lineRule="auto"/>
              <w:rPr>
                <w:rFonts w:eastAsia="Times New Roman" w:cs="Calibri"/>
                <w:b/>
                <w:bCs/>
                <w:color w:val="000000"/>
                <w:sz w:val="24"/>
                <w:szCs w:val="24"/>
                <w:lang w:eastAsia="en-GB"/>
              </w:rPr>
            </w:pPr>
          </w:p>
        </w:tc>
      </w:tr>
      <w:tr w:rsidR="00C547D8" w14:paraId="60CCFE0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3" w14:textId="77777777" w:rsidR="00C547D8" w:rsidRDefault="00B27DE9">
            <w:pPr>
              <w:spacing w:after="0" w:line="240" w:lineRule="auto"/>
              <w:rPr>
                <w:rFonts w:cs="Calibri"/>
                <w:sz w:val="24"/>
                <w:szCs w:val="24"/>
              </w:rPr>
            </w:pPr>
            <w:r>
              <w:rPr>
                <w:rFonts w:cs="Calibri"/>
                <w:sz w:val="24"/>
                <w:szCs w:val="24"/>
              </w:rPr>
              <w:t xml:space="preserve">Biological factors which are threatening food security include: • the increasing birth rate has </w:t>
            </w:r>
            <w:r>
              <w:rPr>
                <w:rFonts w:cs="Calibri"/>
                <w:sz w:val="24"/>
                <w:szCs w:val="24"/>
              </w:rPr>
              <w:t>threatened food security in some countries • changing diets in developed countries means scarce food resources are transported around the world • new pests and pathogens that affect farming • environmental changes that affect food production, such as wides</w:t>
            </w:r>
            <w:r>
              <w:rPr>
                <w:rFonts w:cs="Calibri"/>
                <w:sz w:val="24"/>
                <w:szCs w:val="24"/>
              </w:rPr>
              <w:t>pread famine occurring in some countries if rains fail • the cost of agricultural inputs • conflicts that have arisen in some parts of the world which affect the availability of water or food. Sustainable methods must be found to feed all people on Earth.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5" w14:textId="77777777" w:rsidR="00C547D8" w:rsidRDefault="00C547D8">
            <w:pPr>
              <w:spacing w:after="0" w:line="240" w:lineRule="auto"/>
              <w:rPr>
                <w:rFonts w:eastAsia="Times New Roman" w:cs="Calibri"/>
                <w:b/>
                <w:bCs/>
                <w:color w:val="000000"/>
                <w:sz w:val="24"/>
                <w:szCs w:val="24"/>
                <w:lang w:eastAsia="en-GB"/>
              </w:rPr>
            </w:pPr>
          </w:p>
        </w:tc>
      </w:tr>
      <w:tr w:rsidR="00C547D8" w14:paraId="60CCFE0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7" w14:textId="77777777" w:rsidR="00C547D8" w:rsidRDefault="00B27DE9">
            <w:pPr>
              <w:spacing w:after="0" w:line="240" w:lineRule="auto"/>
              <w:rPr>
                <w:rFonts w:cs="Calibri"/>
                <w:sz w:val="24"/>
                <w:szCs w:val="24"/>
              </w:rPr>
            </w:pPr>
            <w:r>
              <w:rPr>
                <w:rFonts w:cs="Calibri"/>
                <w:sz w:val="24"/>
                <w:szCs w:val="24"/>
              </w:rPr>
              <w:t>The efficiency of food production can be improved by restricting energy transfer from food animals to the environment. This can be done by limiting their movement and by controlling the temperature of their surroundings. Some animals are fed high protei</w:t>
            </w:r>
            <w:r>
              <w:rPr>
                <w:rFonts w:cs="Calibri"/>
                <w:sz w:val="24"/>
                <w:szCs w:val="24"/>
              </w:rPr>
              <w:t>n foods to increase growth.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9" w14:textId="77777777" w:rsidR="00C547D8" w:rsidRDefault="00C547D8">
            <w:pPr>
              <w:spacing w:after="0" w:line="240" w:lineRule="auto"/>
              <w:rPr>
                <w:rFonts w:eastAsia="Times New Roman" w:cs="Calibri"/>
                <w:b/>
                <w:bCs/>
                <w:color w:val="000000"/>
                <w:sz w:val="24"/>
                <w:szCs w:val="24"/>
                <w:lang w:eastAsia="en-GB"/>
              </w:rPr>
            </w:pPr>
          </w:p>
        </w:tc>
      </w:tr>
      <w:tr w:rsidR="00C547D8" w14:paraId="60CCFE0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B" w14:textId="77777777" w:rsidR="00C547D8" w:rsidRDefault="00B27DE9">
            <w:pPr>
              <w:spacing w:after="0" w:line="240" w:lineRule="auto"/>
              <w:rPr>
                <w:rFonts w:cs="Calibri"/>
                <w:sz w:val="24"/>
                <w:szCs w:val="24"/>
              </w:rPr>
            </w:pPr>
            <w:r>
              <w:rPr>
                <w:rFonts w:cs="Calibri"/>
                <w:sz w:val="24"/>
                <w:szCs w:val="24"/>
              </w:rPr>
              <w:t>Fish stocks in the oceans are declining. It is important to maintain fish stocks at a level where breeding continues or certain species may disappear altogether in some areas. Control of net size and the introduction of fishi</w:t>
            </w:r>
            <w:r>
              <w:rPr>
                <w:rFonts w:cs="Calibri"/>
                <w:sz w:val="24"/>
                <w:szCs w:val="24"/>
              </w:rPr>
              <w:t>ng quotas play important roles in conservation of fish stocks at a sustainable level.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C"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D" w14:textId="77777777" w:rsidR="00C547D8" w:rsidRDefault="00C547D8">
            <w:pPr>
              <w:spacing w:after="0" w:line="240" w:lineRule="auto"/>
              <w:rPr>
                <w:rFonts w:eastAsia="Times New Roman" w:cs="Calibri"/>
                <w:b/>
                <w:bCs/>
                <w:color w:val="000000"/>
                <w:sz w:val="24"/>
                <w:szCs w:val="24"/>
                <w:lang w:eastAsia="en-GB"/>
              </w:rPr>
            </w:pPr>
          </w:p>
        </w:tc>
      </w:tr>
      <w:tr w:rsidR="00C547D8" w14:paraId="60CCFE1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0F" w14:textId="77777777" w:rsidR="00C547D8" w:rsidRDefault="00B27DE9">
            <w:pPr>
              <w:spacing w:after="0" w:line="240" w:lineRule="auto"/>
              <w:rPr>
                <w:rFonts w:cs="Calibri"/>
                <w:sz w:val="24"/>
                <w:szCs w:val="24"/>
              </w:rPr>
            </w:pPr>
            <w:r>
              <w:rPr>
                <w:rFonts w:cs="Calibri"/>
                <w:sz w:val="24"/>
                <w:szCs w:val="24"/>
              </w:rPr>
              <w:t>Describe and explain some possible biotechnical and agricultural solutions, including genetic modification, to the demands of the growing human population. Modern biot</w:t>
            </w:r>
            <w:r>
              <w:rPr>
                <w:rFonts w:cs="Calibri"/>
                <w:sz w:val="24"/>
                <w:szCs w:val="24"/>
              </w:rPr>
              <w:t>echnology techniques enable large quantities of microorganisms to be cultured for food.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0"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1" w14:textId="77777777" w:rsidR="00C547D8" w:rsidRDefault="00C547D8">
            <w:pPr>
              <w:spacing w:after="0" w:line="240" w:lineRule="auto"/>
              <w:rPr>
                <w:rFonts w:eastAsia="Times New Roman" w:cs="Calibri"/>
                <w:b/>
                <w:bCs/>
                <w:color w:val="000000"/>
                <w:sz w:val="24"/>
                <w:szCs w:val="24"/>
                <w:lang w:eastAsia="en-GB"/>
              </w:rPr>
            </w:pPr>
          </w:p>
        </w:tc>
      </w:tr>
      <w:tr w:rsidR="00C547D8" w14:paraId="60CCFE1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3" w14:textId="77777777" w:rsidR="00C547D8" w:rsidRDefault="00B27DE9">
            <w:pPr>
              <w:spacing w:after="0" w:line="240" w:lineRule="auto"/>
              <w:rPr>
                <w:rFonts w:cs="Calibri"/>
                <w:sz w:val="24"/>
                <w:szCs w:val="24"/>
              </w:rPr>
            </w:pPr>
            <w:r>
              <w:rPr>
                <w:rFonts w:cs="Calibri"/>
                <w:sz w:val="24"/>
                <w:szCs w:val="24"/>
              </w:rPr>
              <w:t xml:space="preserve">The fungus Fusarium is useful for producing mycoprotein, a protein rich food suitable for vegetarians. The fungus is grown on glucose syrup, in aerobic </w:t>
            </w:r>
            <w:r>
              <w:rPr>
                <w:rFonts w:cs="Calibri"/>
                <w:sz w:val="24"/>
                <w:szCs w:val="24"/>
              </w:rPr>
              <w:t>conditions, and the biomass is harvested and purified.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4"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5" w14:textId="77777777" w:rsidR="00C547D8" w:rsidRDefault="00C547D8">
            <w:pPr>
              <w:spacing w:after="0" w:line="240" w:lineRule="auto"/>
              <w:rPr>
                <w:rFonts w:eastAsia="Times New Roman" w:cs="Calibri"/>
                <w:b/>
                <w:bCs/>
                <w:color w:val="000000"/>
                <w:sz w:val="24"/>
                <w:szCs w:val="24"/>
                <w:lang w:eastAsia="en-GB"/>
              </w:rPr>
            </w:pPr>
          </w:p>
        </w:tc>
      </w:tr>
      <w:tr w:rsidR="00C547D8" w14:paraId="60CCFE1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7" w14:textId="77777777" w:rsidR="00C547D8" w:rsidRDefault="00B27DE9">
            <w:pPr>
              <w:spacing w:after="0" w:line="240" w:lineRule="auto"/>
              <w:rPr>
                <w:rFonts w:cs="Calibri"/>
                <w:sz w:val="24"/>
                <w:szCs w:val="24"/>
              </w:rPr>
            </w:pPr>
            <w:r>
              <w:rPr>
                <w:rFonts w:cs="Calibri"/>
                <w:sz w:val="24"/>
                <w:szCs w:val="24"/>
              </w:rPr>
              <w:t>A genetically modified bacterium produces human insulin. When harvested and purified this is used to treat people with diabetes. GM crops could provide more food or food with an improved nutritional</w:t>
            </w:r>
            <w:r>
              <w:rPr>
                <w:rFonts w:cs="Calibri"/>
                <w:sz w:val="24"/>
                <w:szCs w:val="24"/>
              </w:rPr>
              <w:t xml:space="preserve"> value such as golden rice.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8" w14:textId="77777777" w:rsidR="00C547D8" w:rsidRDefault="00C547D8">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FE19" w14:textId="77777777" w:rsidR="00C547D8" w:rsidRDefault="00C547D8">
            <w:pPr>
              <w:spacing w:after="0" w:line="240" w:lineRule="auto"/>
              <w:rPr>
                <w:rFonts w:eastAsia="Times New Roman" w:cs="Calibri"/>
                <w:b/>
                <w:bCs/>
                <w:color w:val="000000"/>
                <w:sz w:val="24"/>
                <w:szCs w:val="24"/>
                <w:lang w:eastAsia="en-GB"/>
              </w:rPr>
            </w:pPr>
          </w:p>
        </w:tc>
      </w:tr>
    </w:tbl>
    <w:p w14:paraId="60CCFE1B" w14:textId="77777777" w:rsidR="00C547D8" w:rsidRDefault="00C547D8">
      <w:pPr>
        <w:pStyle w:val="Header"/>
        <w:spacing w:after="0"/>
        <w:rPr>
          <w:sz w:val="20"/>
          <w:szCs w:val="20"/>
        </w:rPr>
      </w:pPr>
    </w:p>
    <w:p w14:paraId="60CCFE1C" w14:textId="77777777" w:rsidR="00C547D8" w:rsidRDefault="00B27DE9">
      <w:pPr>
        <w:pStyle w:val="Header"/>
        <w:spacing w:after="0"/>
      </w:pPr>
      <w:r>
        <w:rPr>
          <w:rFonts w:cs="Calibri"/>
          <w:b/>
          <w:sz w:val="24"/>
          <w:szCs w:val="24"/>
          <w:u w:val="single"/>
        </w:rPr>
        <w:t>Videos</w:t>
      </w:r>
      <w:r>
        <w:rPr>
          <w:rFonts w:cs="Calibri"/>
          <w:sz w:val="24"/>
          <w:szCs w:val="24"/>
        </w:rPr>
        <w:t>:</w:t>
      </w:r>
    </w:p>
    <w:p w14:paraId="60CCFE1D" w14:textId="77777777" w:rsidR="00C547D8" w:rsidRDefault="00B27DE9">
      <w:pPr>
        <w:pStyle w:val="Header"/>
        <w:spacing w:after="0"/>
      </w:pPr>
      <w:hyperlink r:id="rId9" w:history="1">
        <w:r>
          <w:rPr>
            <w:rStyle w:val="Hyperlink"/>
            <w:rFonts w:cs="Calibri"/>
            <w:sz w:val="24"/>
            <w:szCs w:val="24"/>
          </w:rPr>
          <w:t>https://goo.gl/</w:t>
        </w:r>
        <w:bookmarkStart w:id="0" w:name="_Hlt21932259"/>
        <w:r>
          <w:rPr>
            <w:rStyle w:val="Hyperlink"/>
            <w:rFonts w:cs="Calibri"/>
            <w:sz w:val="24"/>
            <w:szCs w:val="24"/>
          </w:rPr>
          <w:t>W</w:t>
        </w:r>
        <w:bookmarkEnd w:id="0"/>
        <w:r>
          <w:rPr>
            <w:rStyle w:val="Hyperlink"/>
            <w:rFonts w:cs="Calibri"/>
            <w:sz w:val="24"/>
            <w:szCs w:val="24"/>
          </w:rPr>
          <w:t>ByuRT</w:t>
        </w:r>
      </w:hyperlink>
      <w:r>
        <w:rPr>
          <w:rFonts w:cs="Calibri"/>
          <w:color w:val="444444"/>
          <w:sz w:val="24"/>
          <w:szCs w:val="24"/>
        </w:rPr>
        <w:t xml:space="preserve"> - paper 1</w:t>
      </w:r>
    </w:p>
    <w:p w14:paraId="60CCFE1E" w14:textId="77777777" w:rsidR="00C547D8" w:rsidRDefault="00B27DE9">
      <w:pPr>
        <w:pStyle w:val="Header"/>
        <w:spacing w:after="0"/>
      </w:pPr>
      <w:hyperlink r:id="rId10" w:history="1">
        <w:r>
          <w:rPr>
            <w:rStyle w:val="Hyperlink"/>
            <w:rFonts w:cs="Calibri"/>
            <w:sz w:val="24"/>
            <w:szCs w:val="24"/>
          </w:rPr>
          <w:t>https://goo.gl/BC6UT9</w:t>
        </w:r>
      </w:hyperlink>
      <w:r>
        <w:rPr>
          <w:rFonts w:cs="Calibri"/>
          <w:color w:val="444444"/>
          <w:sz w:val="24"/>
          <w:szCs w:val="24"/>
        </w:rPr>
        <w:t xml:space="preserve"> - paper 2</w:t>
      </w:r>
    </w:p>
    <w:p w14:paraId="60CCFE1F" w14:textId="77777777" w:rsidR="00C547D8" w:rsidRDefault="00B27DE9">
      <w:pPr>
        <w:pStyle w:val="Header"/>
        <w:spacing w:after="0"/>
      </w:pPr>
      <w:hyperlink r:id="rId11" w:history="1">
        <w:r>
          <w:rPr>
            <w:rStyle w:val="Hyperlink"/>
            <w:rFonts w:cs="Calibri"/>
            <w:sz w:val="24"/>
            <w:szCs w:val="24"/>
          </w:rPr>
          <w:t>https://goo.gl</w:t>
        </w:r>
        <w:bookmarkStart w:id="1" w:name="_Hlt21932236"/>
        <w:bookmarkStart w:id="2" w:name="_Hlt21932237"/>
        <w:r>
          <w:rPr>
            <w:rStyle w:val="Hyperlink"/>
            <w:rFonts w:cs="Calibri"/>
            <w:sz w:val="24"/>
            <w:szCs w:val="24"/>
          </w:rPr>
          <w:t>/</w:t>
        </w:r>
        <w:bookmarkEnd w:id="1"/>
        <w:bookmarkEnd w:id="2"/>
        <w:r>
          <w:rPr>
            <w:rStyle w:val="Hyperlink"/>
            <w:rFonts w:cs="Calibri"/>
            <w:sz w:val="24"/>
            <w:szCs w:val="24"/>
          </w:rPr>
          <w:t>FTXgnT-</w:t>
        </w:r>
      </w:hyperlink>
      <w:r>
        <w:rPr>
          <w:rFonts w:cs="Calibri"/>
          <w:color w:val="444444"/>
          <w:sz w:val="24"/>
          <w:szCs w:val="24"/>
        </w:rPr>
        <w:t xml:space="preserve"> whole spec</w:t>
      </w:r>
    </w:p>
    <w:p w14:paraId="60CCFE20" w14:textId="77777777" w:rsidR="00C547D8" w:rsidRDefault="00C547D8">
      <w:pPr>
        <w:pStyle w:val="Header"/>
        <w:spacing w:after="0"/>
        <w:rPr>
          <w:rFonts w:cs="Calibri"/>
          <w:sz w:val="24"/>
          <w:szCs w:val="24"/>
        </w:rPr>
      </w:pPr>
    </w:p>
    <w:p w14:paraId="60CCFE21" w14:textId="77777777" w:rsidR="00C547D8" w:rsidRDefault="00B27DE9">
      <w:pPr>
        <w:pStyle w:val="Header"/>
        <w:spacing w:after="0"/>
        <w:rPr>
          <w:sz w:val="20"/>
          <w:szCs w:val="20"/>
        </w:rPr>
      </w:pPr>
      <w:r>
        <w:rPr>
          <w:sz w:val="20"/>
          <w:szCs w:val="20"/>
        </w:rPr>
        <w:tab/>
      </w:r>
      <w:r>
        <w:rPr>
          <w:sz w:val="20"/>
          <w:szCs w:val="20"/>
        </w:rPr>
        <w:tab/>
      </w:r>
    </w:p>
    <w:p w14:paraId="60CCFE22" w14:textId="77777777" w:rsidR="00C547D8" w:rsidRDefault="00C547D8"/>
    <w:sectPr w:rsidR="00C547D8">
      <w:headerReference w:type="default" r:id="rId12"/>
      <w:footerReference w:type="default" r:id="rId13"/>
      <w:pgSz w:w="11906" w:h="16838"/>
      <w:pgMar w:top="720" w:right="924" w:bottom="783" w:left="1077"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9428" w14:textId="77777777" w:rsidR="00B27DE9" w:rsidRDefault="00B27DE9">
      <w:pPr>
        <w:spacing w:after="0" w:line="240" w:lineRule="auto"/>
      </w:pPr>
      <w:r>
        <w:separator/>
      </w:r>
    </w:p>
  </w:endnote>
  <w:endnote w:type="continuationSeparator" w:id="0">
    <w:p w14:paraId="00054C2E" w14:textId="77777777" w:rsidR="00B27DE9" w:rsidRDefault="00B2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C95" w14:textId="77777777" w:rsidR="00152DA7" w:rsidRDefault="00B27DE9">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E7B2" w14:textId="77777777" w:rsidR="00B27DE9" w:rsidRDefault="00B27DE9">
      <w:pPr>
        <w:spacing w:after="0" w:line="240" w:lineRule="auto"/>
      </w:pPr>
      <w:r>
        <w:rPr>
          <w:color w:val="000000"/>
        </w:rPr>
        <w:separator/>
      </w:r>
    </w:p>
  </w:footnote>
  <w:footnote w:type="continuationSeparator" w:id="0">
    <w:p w14:paraId="047820CE" w14:textId="77777777" w:rsidR="00B27DE9" w:rsidRDefault="00B2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C93" w14:textId="77777777" w:rsidR="00152DA7" w:rsidRDefault="00B27DE9">
    <w:pPr>
      <w:pStyle w:val="Header"/>
      <w:spacing w:after="0" w:line="240" w:lineRule="auto"/>
      <w:ind w:left="-360" w:right="-175"/>
      <w:jc w:val="center"/>
      <w:rPr>
        <w:b/>
        <w:sz w:val="52"/>
      </w:rPr>
    </w:pPr>
    <w:r>
      <w:rPr>
        <w:b/>
        <w:sz w:val="52"/>
      </w:rPr>
      <w:t>Checklist                   Biology Only Content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47D8"/>
    <w:rsid w:val="00351729"/>
    <w:rsid w:val="00417EDC"/>
    <w:rsid w:val="00457395"/>
    <w:rsid w:val="00B27DE9"/>
    <w:rsid w:val="00C547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FC8B"/>
  <w15:docId w15:val="{DDA65255-B535-414D-803A-46120F4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alibri" w:eastAsia="Calibri" w:hAnsi="Calibri" w:cs="Times New Roman"/>
    </w:rPr>
  </w:style>
  <w:style w:type="character" w:styleId="Hyperlink">
    <w:name w:val="Hyperlink"/>
    <w:rPr>
      <w:color w:val="0563C1"/>
      <w:u w:val="single"/>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TXg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BC6UT9" TargetMode="External"/><Relationship Id="rId4" Type="http://schemas.openxmlformats.org/officeDocument/2006/relationships/styles" Target="styles.xml"/><Relationship Id="rId9" Type="http://schemas.openxmlformats.org/officeDocument/2006/relationships/hyperlink" Target="https://goo.gl/WByuR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8C1A2-7AF8-4F33-BC26-313D4619C77C}"/>
</file>

<file path=customXml/itemProps2.xml><?xml version="1.0" encoding="utf-8"?>
<ds:datastoreItem xmlns:ds="http://schemas.openxmlformats.org/officeDocument/2006/customXml" ds:itemID="{6EF5957D-EE54-43A6-8F6E-3D1E472F5B6A}">
  <ds:schemaRefs>
    <ds:schemaRef ds:uri="http://schemas.microsoft.com/sharepoint/v3/contenttype/forms"/>
  </ds:schemaRefs>
</ds:datastoreItem>
</file>

<file path=customXml/itemProps3.xml><?xml version="1.0" encoding="utf-8"?>
<ds:datastoreItem xmlns:ds="http://schemas.openxmlformats.org/officeDocument/2006/customXml" ds:itemID="{5F5538FE-3CC6-4B63-9993-C6BB07290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Mannan</dc:creator>
  <dc:description/>
  <cp:lastModifiedBy>James Wyatt-Moon</cp:lastModifiedBy>
  <cp:revision>4</cp:revision>
  <dcterms:created xsi:type="dcterms:W3CDTF">2021-10-14T15:45:00Z</dcterms:created>
  <dcterms:modified xsi:type="dcterms:W3CDTF">2021-10-14T15:51:00Z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